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8ECD9A3"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32F6C" w:rsidRPr="00F41FEB">
        <w:rPr>
          <w:b/>
          <w:color w:val="auto"/>
          <w:lang w:val="ru-RU"/>
        </w:rPr>
        <w:t>1440000</w:t>
      </w:r>
      <w:r w:rsidR="00BA2A49">
        <w:rPr>
          <w:b/>
          <w:color w:val="auto"/>
          <w:lang w:val="ru-RU"/>
        </w:rPr>
        <w:t>42</w:t>
      </w:r>
      <w:r w:rsidR="00832F6C" w:rsidRPr="00F41FEB">
        <w:rPr>
          <w:b/>
          <w:color w:val="auto"/>
          <w:lang w:val="ru-RU"/>
        </w:rPr>
        <w:t xml:space="preserve"> </w:t>
      </w:r>
      <w:r w:rsidRPr="00F41FEB">
        <w:rPr>
          <w:b/>
          <w:color w:val="auto"/>
          <w:lang w:val="ru-RU"/>
        </w:rPr>
        <w:t xml:space="preserve">от </w:t>
      </w:r>
      <w:r w:rsidR="00BA2A49">
        <w:rPr>
          <w:b/>
          <w:color w:val="auto"/>
          <w:lang w:val="ru-RU"/>
        </w:rPr>
        <w:t>14</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03144FC8"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506DD0" w:rsidRPr="00506DD0">
        <w:rPr>
          <w:szCs w:val="28"/>
          <w:lang w:val="ru-RU"/>
        </w:rPr>
        <w:t xml:space="preserve">Оказание услуг по </w:t>
      </w:r>
      <w:r w:rsidR="00BA2A49">
        <w:rPr>
          <w:szCs w:val="28"/>
          <w:lang w:val="ru-RU"/>
        </w:rPr>
        <w:t>техническому обслуживанию</w:t>
      </w:r>
      <w:r w:rsidR="009E78E4">
        <w:rPr>
          <w:szCs w:val="28"/>
          <w:lang w:val="ru-RU"/>
        </w:rPr>
        <w:t xml:space="preserve"> пассажирского</w:t>
      </w:r>
      <w:r w:rsidR="00BA2A49">
        <w:rPr>
          <w:szCs w:val="28"/>
          <w:lang w:val="ru-RU"/>
        </w:rPr>
        <w:t xml:space="preserve"> лифта</w:t>
      </w:r>
      <w:r w:rsidR="00506DD0" w:rsidRPr="00506DD0">
        <w:rPr>
          <w:szCs w:val="28"/>
          <w:lang w:val="ru-RU"/>
        </w:rPr>
        <w:t xml:space="preserve"> 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AC5B94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BA2A49">
        <w:rPr>
          <w:bCs/>
          <w:color w:val="auto"/>
          <w:szCs w:val="28"/>
          <w:lang w:val="ru-RU"/>
        </w:rPr>
        <w:t>14</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4D3E1C9C"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BA2A49">
        <w:rPr>
          <w:bCs/>
          <w:color w:val="auto"/>
          <w:szCs w:val="28"/>
          <w:lang w:val="ru-RU"/>
        </w:rPr>
        <w:t>2</w:t>
      </w:r>
      <w:r w:rsidR="00506DD0">
        <w:rPr>
          <w:bCs/>
          <w:color w:val="auto"/>
          <w:szCs w:val="28"/>
          <w:lang w:val="ru-RU"/>
        </w:rPr>
        <w:t>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29B43D78" w:rsidR="00476E79" w:rsidRDefault="003D54F4">
      <w:pPr>
        <w:pStyle w:val="1"/>
        <w:spacing w:line="235" w:lineRule="auto"/>
        <w:ind w:firstLine="0"/>
        <w:rPr>
          <w:bCs/>
          <w:szCs w:val="28"/>
        </w:rPr>
      </w:pPr>
      <w:r>
        <w:rPr>
          <w:szCs w:val="28"/>
        </w:rPr>
        <w:tab/>
        <w:t xml:space="preserve">Вскрытие заявок осуществляется </w:t>
      </w:r>
      <w:r w:rsidR="00BA2A49">
        <w:rPr>
          <w:szCs w:val="28"/>
        </w:rPr>
        <w:t>21</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DF13AB3"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BA2A49">
        <w:rPr>
          <w:bCs/>
          <w:szCs w:val="28"/>
          <w:lang w:val="ru-RU"/>
        </w:rPr>
        <w:t>21</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9E78E4"/>
    <w:rsid w:val="00A92322"/>
    <w:rsid w:val="00B130D6"/>
    <w:rsid w:val="00BA2A49"/>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15</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2021-12-13T14:57:00Z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