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ЕХНИЧЕСКОЕ ЗАДАНИЕ (ЛОТ №5)</w:t>
      </w:r>
    </w:p>
    <w:tbl>
      <w:tblPr>
        <w:tblStyle w:val="a3"/>
        <w:tblW w:w="15765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2279"/>
        <w:gridCol w:w="10591"/>
        <w:gridCol w:w="929"/>
        <w:gridCol w:w="1066"/>
      </w:tblGrid>
      <w:tr>
        <w:trPr/>
        <w:tc>
          <w:tcPr>
            <w:tcW w:w="900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Ед.изм.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Кол-во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Рулон гигиенический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Рулон гигиенический лам.- пл.40 шир.800 мм гол. (200м)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Рулон изготовлен из влагонепроницаемого  водоотталкивающего безворсового ламинированного  спанбонда, плотность 40 г/м2. Размеры: намотка 200 м. х ширина 80 см.,   Гильза бумажная, внутренний диаметр 75 мм.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Упакован в рукавную бесшовную непрозрачную полиэтиленовую пленку.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П.м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4200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Фартук защитный нестерильный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Фартук лам - пл.40 гол. дл.140см (10/200шт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Фигурный, цельнокроеный, с двумя завязками на уровне талии и лямкой, фиксирующей фартук  на шее. Длина  140 см, ширина на уровне груди 58 см, ширина по низу 75 см, длина завязок 53 см. Изготовлен  из  влагонепроницаемого  водоотталкивающего безворсового ламинированного спанбонда пл.40 г/м2.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Нестерильный.шт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Маска мед трехслойная на резинке голубая (100шт/упак)/2000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Маска медицинская одноразовая трехслойная на резинках. Складки маски направлены вниз с целью воспрепятствования затеканию брызг между складок. Чашеобразная форма позволяет разговаривать во время ношения, не прилипает ко рту.  Размер:  17,5* 9,5 см. Имеет носовой фиксатор длиной 8 см. Фиксатор вмонтирован в наружный слой маски и обеспечивает более плотное  и комфортное прилегание маски в области носа. Маска состоит из 3-х слоев, которые термически соединены (спаяны) между собой ультразвуком. 2 наружных слоя - из полипропиленового нетканого термоскрепленного материала "Спанбонд"  с поверхностной плотностью 17 г/м2 , обладающего   водоотталкивающими свойствами, воздухопроницаемостью, пониженным  ворсоотделением и устойчивостью к действию микроорганизмов.  Фильтрующий элемент  (промежуточный слой) -  "мелтблаун" - полипропиленовый нетканый материал с высокой фильтрующей способностью и хорошим воздухопропусканием. У маски имеются резинки – круглые,  из латекса с полиамидной оплеткой. Маски упакованы в картонный блок-диспенсер для более удобного извлечения. Упаковка по 100шт.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182000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Бахилы низкие нестерильные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Бахилы низкие - пл.25 гол.(авт) (40/520пар)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Бахилы низкие. Высота 18 см, длина следа 38 см . По верхнему краю собраны на резинку.. Изготовлены на автоматической  линии  из  полипропиленового нетканого материала Спанбонд плотностью 25  г/м2, обладающего  водоотталкивающими свойствами, воздухопроницаемостью и пониженным  ворсоотделением. Не скользят по кафельному покрытию пола. Упакованы в полиэтиленовый пакет по 40 пар/упак.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Шапочка на резинке нестерильная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Шапочка - берет  пл.18 (авт,53см) (мод.Плиссе) (25/1000шт)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Шапочка-берет  хирургическая одноразовая гофрированная, с двумя защипами для создания объема, вдоль окружности приварена двухрядная резинка шириной 4 мм, которая обеспечивает плотное и комфортное прилегание края шапочки к голове, исключая  при этом пережатие сосудов головы. Диаметр при растянутой резинке 53 см., В сложенном виде шапочка-берет представляет собой полоску 20*2,5 см, компактную и удобную для хранения и транспортировки. Изготовлена без использования ниток (только сварные швы) из полипропиленового нетканого материала Спанбонд с поверхностной плотностью 18 г/м2. Материал  обладает   водоотталкивающими свойствами, воздухопроницаемостью, пониженным  ворсоотделением. Упакована в полиэтиленовый пакет по 25 шт/упак.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Халат хирургический стерильный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С. Халат хир манжет с защ- пл.20/40/40 - 140см гол. р.52-54 (Мод.№6.1) (20упак)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Предназначен для длительной работы, обеспечивающего сочетание высокой защиты и комфорта персонала при проведении длительных хирургических операций Размер  52-54, длина должна быть не менее 140 см. На спине -глубокий запах("стерильная спина"), четыре завязки на поясе, рукав на трикотажном манжете, окантованный ворот на регулируемой застежке типа"Велькро". Швы сварные (безниточные).        Халат изготовлен  из многослойного  нетканого гидрофильного воздухонепроницаемого и ламинированного материала. Плотность верхнего слоя спанбонд или эквивалент должна составлять не более 40 г/м2, плотность среднего ламинированного слоя должна составлять не более 40 г/м2, плотность  внутреннего комфортного слоя гидрофильного, впитывающего (содержание вискозы не менее 80%),  должна составлять не более 20 г/м2. Халат сложен специальным образом и снабжен  фиксатором завязок  "Стерильно/Нестерильно", что в совокупности обеспечивает стерильность  изделия при одевании. Упаковка легко открывается без помощи ножниц.  Срок годности не менее 3-х лет. Каждая  упаковка  в целях точного учёта   расхода  и перераспределения  расходных материалов внутри ЛПУ и  отслеживания качества поставленной в результате аукциона продукции,  должна  иметь следующую маркировку: 1) Наименование изготовителя, адрес, 2) Наименование изделия, артикул,3)  Размер изделия, плотность, материал, количество, вес 4) Точное наименование материала изделия, цвет, плотность материала в г/м2. 5) Номер партии,  номер   упаковщика  6) Оригинальный штамп ОТК (отдела технического  контроля) изготовителя.7) Номер  технических условий производителя,   знак сертификации,  8)  Надпись - «стерильно», «нетоксично» - выделены крупным шрифтом; 9)  Дата изготовления, срок годности.Обязательное наличие Регистрационного удостоверения. Ввиду специфики  работы учреждения, качество товара будет проверено на соответствие требуемым техническим характеристикам. В случае поставки товара, не соответствующего требованиям, установленным в извещении, поставщик обязан заменить несоответствующий товар в трехдневный срок"    Стерильно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Комплект хирургический. Нестерильный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КХ -444 -нестер. (15упак)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Хирургический комплект для работы в Красной зоне  состоит из: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1.Халат хирургический "Евростандарт" - 1 шт. Размер  52-54, длина 140 см. На спине - глубокий запах  ("стерильная спина"),  четыре завязки на поясе,  рукав  на трикотажном манжете, окантованный ворот  на регулируемой застежке  "Велькро",  наружный  сварной(безниточный ) шов. Изготовлен из  полипропиленового нетканого термоскрепленного материала спанбонд с поверхностной плотностью  42 г/м2,  обладает  водоотталкивающими свойствами,  воздухопроницаемостью, пониженным  ворсоотделением и устойчивостью к действию микроорганизмов.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2. Костюм хирургический (рубашка и брюки) плотность  42 г/м2, размер  52 -54. Верх и низ брюк  на резинке -1шт.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3.Шапочка "Шлем"  р-р 54-62, нетканый материал  спанбонд плотность 18 г/м2, - 1 шт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4.Маска медицинская   трехслойная на резинках одноразовая.  Носовой фиксатор длиной  8 см для более плотного и комфортного прилегания маски в области носа. Размер: длина  17,5 см ширина 9,5см. (суммарная плотность  55 г/м2).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5.Бахилы высокие  на завязках плотность  42г/м2, сварные– 1 пара.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 Нарукавники  из ламинированного нетканого материала марки Tutamispan L плотность  40 г/м2, - 1 пара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7. Фартук  длина  140 см, р-р  48- 58,  из ламинированного нетканого материала марки Tutamispan L  плотность  40 г/м2, - 1 шт.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Комплект упакован в индивидуальную упаковку.  Одна из сторон упаковки  выполнена из прозрачной полимерной пленки. Упаковка легко открывается без помощи ножниц.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годности 3 года. Изготовитель ООО "Гекса-нетканые материалы" (Россия)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Набор гинекологический смотровой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НГ-3 Набор гинекологический смотровой состоит из: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1.Зеркало гинекологическое, одноразовое по Куско – 1 шт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Размер М (длинна створок 105 мм., окно овальной формы, высота 45 мм., ширина 30 мм. Фиксатор поворотный. Жесткая фиксация створок в любом положении (в сомкнутом, разомкнутом состоянии). Створки оптически прозрачны. На поверхностях деталей зеркал нет трещин, раковин, заусенцев, колющих, режущих и острых кромок, царапин и других дефектов. Ручка удлиненная с упором для пальца, 90 мм.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Упаковано в комбинированную индивидуальную упаковку (бумага медицинская, прозрачная полимерная пленка). Упаковка легко открывается без помощи ножниц.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2.Шпатель  Эйра – ложка Фолькмана – 1 шт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Двухсторонний, комбинированный инструмент из ПЭНД (Полиэтилен низкого давления) (за счет материала инструмент атравматичный, тактильно комфортный для пациента и медицинского персонала). Длинна 215 мм . На поверхностях нет режущих и острых кромок, царапин и других дефектов.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Упаковано в комбинированную индивидуальную упаковку (бумага медицинская, прозрачная полимерная пленка). Упаковка легко открывается без помощи ножниц.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3.Салфетка подкладная – 1 шт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Изготовлена из водоотталкивающего полипропиленового нетканого материала  Спанбонд  пл. 25 г/м2, размер 70*40 см. Цвет голубой.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4.Перчатки латексные – 1 пара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Опудренные, разме М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Комплект упакован в индивидуальную комбинированную упаковку.  Одна из сторон выполнена из прозрачной многослойной полимерной пленки, вторая - из бумаги медицинской. Упаковка легко открывается без помощи ножниц.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Вид стерилизации: газовый.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Пакеты для утилизации отходов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 xml:space="preserve">Назначение: сбор, маркировка и герметизация опасных медицинских отходов в местах их образования.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 xml:space="preserve">Технические требования: цвет: жёлтый, материал: полиэтилен, толщина двух стенок: 40 микрон.. Размер: 700х1100 мм. Толщина сварного шва 1 мм, прочность 78% от прочности пленки, ровный без пропусков, прожженных мест и складок.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Функциональные требования: информационное окно с графами для маркировки, сведения о классе опасности, в комплект  входит завязка (тесьма), впаивающаяся  в технологический тоннель, является неотъемлемой частью  изделия  и легко вытягивается из технологических отверстий, расположенных по центру изделия,   способ обеспечивает  100% герметизацию пакета. упакованы в картонную коробку.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7400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Беруши </w:t>
            </w:r>
          </w:p>
        </w:tc>
        <w:tc>
          <w:tcPr>
            <w:tcW w:w="10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Одноразовые 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1000</w:t>
            </w:r>
          </w:p>
        </w:tc>
      </w:tr>
    </w:tbl>
    <w:p>
      <w:pPr>
        <w:pStyle w:val="Normal"/>
        <w:tabs>
          <w:tab w:val="clear" w:pos="709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LibreOffice/6.4.0.3$Windows_X86_64 LibreOffice_project/b0a288ab3d2d4774cb44b62f04d5d28733ac6df8</Application>
  <Pages>4</Pages>
  <Words>1193</Words>
  <Characters>8175</Characters>
  <CharactersWithSpaces>9424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2021-08-04T19:24:28Z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