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ТЕХНИЧЕСКОЕ ЗАДАНИЕ</w:t>
      </w:r>
    </w:p>
    <w:tbl>
      <w:tblPr>
        <w:tblStyle w:val="a3"/>
        <w:tblW w:w="15180" w:type="dxa"/>
        <w:jc w:val="left"/>
        <w:tblInd w:w="-4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2490"/>
        <w:gridCol w:w="8415"/>
        <w:gridCol w:w="3675"/>
      </w:tblGrid>
      <w:tr>
        <w:trPr/>
        <w:tc>
          <w:tcPr>
            <w:tcW w:w="599" w:type="dxa"/>
            <w:tcBorders/>
          </w:tcPr>
          <w:p>
            <w:pPr>
              <w:pStyle w:val="Normal"/>
              <w:spacing w:lineRule="auto" w:line="480"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2090" w:type="dxa"/>
            <w:gridSpan w:val="2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Технические характеристики товара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51" w:hRule="atLeast"/>
        </w:trPr>
        <w:tc>
          <w:tcPr>
            <w:tcW w:w="599" w:type="dxa"/>
            <w:vMerge w:val="restart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restart"/>
            <w:tcBorders/>
          </w:tcPr>
          <w:p>
            <w:pPr>
              <w:pStyle w:val="1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0" w:name="productTitle"/>
            <w:bookmarkEnd w:id="0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Зонд для регистрации отоакустической эмиссии ОАЭ-0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-2</w:t>
            </w:r>
          </w:p>
          <w:p>
            <w:pPr>
              <w:pStyle w:val="Style15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Встроенный телефон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2шт</w:t>
            </w:r>
          </w:p>
        </w:tc>
      </w:tr>
      <w:tr>
        <w:trPr>
          <w:trHeight w:val="251" w:hRule="atLeast"/>
        </w:trPr>
        <w:tc>
          <w:tcPr>
            <w:tcW w:w="599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480" w:before="0" w:after="160"/>
              <w:ind w:left="720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Встроенный микрофон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1шт</w:t>
            </w:r>
          </w:p>
        </w:tc>
      </w:tr>
      <w:tr>
        <w:trPr>
          <w:trHeight w:val="251" w:hRule="atLeast"/>
        </w:trPr>
        <w:tc>
          <w:tcPr>
            <w:tcW w:w="599" w:type="dxa"/>
            <w:vMerge w:val="continue"/>
            <w:tcBorders/>
          </w:tcPr>
          <w:p>
            <w:pPr>
              <w:pStyle w:val="Normal"/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Диапазон регулировки громкости стимула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0-60 дБ ПС</w:t>
            </w:r>
          </w:p>
        </w:tc>
      </w:tr>
      <w:tr>
        <w:trPr>
          <w:trHeight w:val="251" w:hRule="atLeast"/>
        </w:trPr>
        <w:tc>
          <w:tcPr>
            <w:tcW w:w="599" w:type="dxa"/>
            <w:vMerge w:val="continue"/>
            <w:tcBorders/>
          </w:tcPr>
          <w:p>
            <w:pPr>
              <w:pStyle w:val="Normal"/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Полоса частот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500-5000 Гц</w:t>
            </w:r>
          </w:p>
        </w:tc>
      </w:tr>
      <w:tr>
        <w:trPr>
          <w:trHeight w:val="251" w:hRule="atLeast"/>
        </w:trPr>
        <w:tc>
          <w:tcPr>
            <w:tcW w:w="599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480" w:before="0" w:after="160"/>
              <w:ind w:left="720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Длина кабеля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Не менее 100см</w:t>
            </w:r>
          </w:p>
        </w:tc>
      </w:tr>
      <w:tr>
        <w:trPr>
          <w:trHeight w:val="251" w:hRule="atLeast"/>
        </w:trPr>
        <w:tc>
          <w:tcPr>
            <w:tcW w:w="599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480" w:before="0" w:after="160"/>
              <w:ind w:left="720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Клипса крепления к одежде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Наличие</w:t>
            </w:r>
          </w:p>
        </w:tc>
      </w:tr>
      <w:tr>
        <w:trPr>
          <w:trHeight w:val="251" w:hRule="atLeast"/>
        </w:trPr>
        <w:tc>
          <w:tcPr>
            <w:tcW w:w="599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480" w:before="0" w:after="160"/>
              <w:ind w:left="720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1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Совместимость с оборудованием  «Нейро-Аудио-Скрин» или «Аудио-Смарт» производства компании «Нейрософт»</w:t>
            </w:r>
          </w:p>
        </w:tc>
        <w:tc>
          <w:tcPr>
            <w:tcW w:w="3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Наличие</w:t>
            </w:r>
          </w:p>
        </w:tc>
      </w:tr>
    </w:tbl>
    <w:p>
      <w:pPr>
        <w:pStyle w:val="Normal"/>
        <w:tabs>
          <w:tab w:val="clear" w:pos="720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tabs>
          <w:tab w:val="clear" w:pos="720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tabs>
          <w:tab w:val="clear" w:pos="720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702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LibreOffice/6.4.0.3$Windows_X86_64 LibreOffice_project/b0a288ab3d2d4774cb44b62f04d5d28733ac6df8</Application>
  <Pages>1</Pages>
  <Words>52</Words>
  <Characters>379</Characters>
  <CharactersWithSpaces>412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2016-11-28T12:39:00Z</dcterms:created>
  <dc:creator>USER</dc:creator>
  <dc:description/>
  <dc:language>ru-RU</dc:language>
  <cp:lastModifiedBy/>
  <cp:lastPrinted>2021-08-19T10:41:52Z</cp:lastPrinted>
  <dcterms:modified xsi:type="dcterms:W3CDTF">2021-08-23T14:45:53Z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