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74" w:rsidRDefault="00CB7481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CB7481" w:rsidRDefault="00CB7481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81" w:rsidRPr="00601639" w:rsidRDefault="00CB7481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Вид и цели выполнения работ </w:t>
            </w:r>
          </w:p>
          <w:p w:rsidR="00601639" w:rsidRPr="00601639" w:rsidRDefault="002A0C86" w:rsidP="002A0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55FD">
              <w:rPr>
                <w:rFonts w:ascii="Times New Roman" w:hAnsi="Times New Roman" w:cs="Times New Roman"/>
                <w:b/>
                <w:sz w:val="24"/>
                <w:szCs w:val="24"/>
              </w:rPr>
              <w:t>нтеграци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F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государственной информационной системой мониторинга движения лекарственных препаратов</w:t>
            </w:r>
          </w:p>
        </w:tc>
      </w:tr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60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6016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объемы выполнения работ </w:t>
            </w:r>
          </w:p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601639" w:rsidRPr="00601639" w:rsidTr="002B7333">
        <w:trPr>
          <w:trHeight w:val="3605"/>
        </w:trPr>
        <w:tc>
          <w:tcPr>
            <w:tcW w:w="957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5276"/>
              <w:gridCol w:w="3689"/>
            </w:tblGrid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276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Описание работ (подробный перечень действий, входящих в состав подрядных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Количественный показатель объема  подрядных работ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Услуги по анализу информационной структуры организации</w:t>
                  </w:r>
                  <w:bookmarkStart w:id="0" w:name="_GoBack"/>
                  <w:bookmarkEnd w:id="0"/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Услуги по установке 1С</w:t>
                  </w:r>
                  <w:proofErr w:type="gramStart"/>
                  <w:r w:rsidRPr="00B80BA3">
                    <w:rPr>
                      <w:rFonts w:ascii="Times New Roman" w:eastAsia="Arial" w:hAnsi="Times New Roman" w:cs="Times New Roman"/>
                    </w:rPr>
                    <w:t>:М</w:t>
                  </w:r>
                  <w:proofErr w:type="gramEnd"/>
                  <w:r w:rsidRPr="00B80BA3">
                    <w:rPr>
                      <w:rFonts w:ascii="Times New Roman" w:eastAsia="Arial" w:hAnsi="Times New Roman" w:cs="Times New Roman"/>
                    </w:rPr>
                    <w:t>едицина. Больничная аптека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Услуги по обновлению базы 1С</w:t>
                  </w:r>
                  <w:proofErr w:type="gramStart"/>
                  <w:r w:rsidRPr="00B80BA3">
                    <w:rPr>
                      <w:rFonts w:ascii="Times New Roman" w:eastAsia="Arial" w:hAnsi="Times New Roman" w:cs="Times New Roman"/>
                    </w:rPr>
                    <w:t>:М</w:t>
                  </w:r>
                  <w:proofErr w:type="gramEnd"/>
                  <w:r w:rsidRPr="00B80BA3">
                    <w:rPr>
                      <w:rFonts w:ascii="Times New Roman" w:eastAsia="Arial" w:hAnsi="Times New Roman" w:cs="Times New Roman"/>
                    </w:rPr>
                    <w:t>едицина. Больничная аптека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Услуги по интеграции с ФГИС МДЛП базы 1С</w:t>
                  </w:r>
                  <w:proofErr w:type="gramStart"/>
                  <w:r w:rsidRPr="00B80BA3">
                    <w:rPr>
                      <w:rFonts w:ascii="Times New Roman" w:eastAsia="Arial" w:hAnsi="Times New Roman" w:cs="Times New Roman"/>
                    </w:rPr>
                    <w:t>:М</w:t>
                  </w:r>
                  <w:proofErr w:type="gramEnd"/>
                  <w:r w:rsidRPr="00B80BA3">
                    <w:rPr>
                      <w:rFonts w:ascii="Times New Roman" w:eastAsia="Arial" w:hAnsi="Times New Roman" w:cs="Times New Roman"/>
                    </w:rPr>
                    <w:t>едицина. Больничная аптека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 xml:space="preserve">Услуги по настройке регистратора выбытия </w:t>
                  </w:r>
                  <w:r>
                    <w:rPr>
                      <w:rFonts w:ascii="Times New Roman" w:eastAsia="Arial" w:hAnsi="Times New Roman" w:cs="Times New Roman"/>
                    </w:rPr>
                    <w:t xml:space="preserve">и другого необходимого оборудования для работы с </w:t>
                  </w:r>
                  <w:r w:rsidRPr="00B80BA3">
                    <w:rPr>
                      <w:rFonts w:ascii="Times New Roman" w:eastAsia="Arial" w:hAnsi="Times New Roman" w:cs="Times New Roman"/>
                    </w:rPr>
                    <w:t>ФГИС МДЛП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Услуги по интеграции регистратора выбытия для ФГИС МДЛП в ИС организации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Заключительное тестирование работоспособности системы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Обучение сотрудников использованию программного обеспечения и аппаратных средств работы с ФГИС МДЛП (не более 10 часов)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A0C86" w:rsidRPr="00601639" w:rsidTr="002A0C86">
              <w:tc>
                <w:tcPr>
                  <w:tcW w:w="675" w:type="dxa"/>
                </w:tcPr>
                <w:p w:rsidR="002A0C86" w:rsidRPr="00601639" w:rsidRDefault="002A0C86" w:rsidP="002A0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76" w:type="dxa"/>
                </w:tcPr>
                <w:p w:rsidR="002A0C86" w:rsidRPr="00B80BA3" w:rsidRDefault="002A0C86" w:rsidP="002A0C86">
                  <w:pPr>
                    <w:tabs>
                      <w:tab w:val="left" w:pos="800"/>
                      <w:tab w:val="left" w:pos="8420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Техническая поддержка сотрудников организации взаимодействующих с ФГИС МДЛП</w:t>
                  </w:r>
                </w:p>
              </w:tc>
              <w:tc>
                <w:tcPr>
                  <w:tcW w:w="3689" w:type="dxa"/>
                </w:tcPr>
                <w:p w:rsidR="002A0C86" w:rsidRPr="00601639" w:rsidRDefault="002A0C86" w:rsidP="006016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2A0C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</w:t>
            </w:r>
          </w:p>
        </w:tc>
      </w:tr>
      <w:tr w:rsidR="00601639" w:rsidRPr="00601639" w:rsidTr="002B733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01639" w:rsidRPr="00601639" w:rsidRDefault="002A0C86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РСО-Алания,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2A0C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(периоды) выполнения работ </w:t>
            </w:r>
          </w:p>
        </w:tc>
      </w:tr>
      <w:tr w:rsidR="00601639" w:rsidRPr="00601639" w:rsidTr="002B733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01639" w:rsidRPr="00601639" w:rsidRDefault="002A0C86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 г.</w:t>
            </w:r>
          </w:p>
        </w:tc>
      </w:tr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2A0C8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601639" w:rsidRPr="00601639" w:rsidTr="002B733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A0C86" w:rsidRPr="00B80BA3" w:rsidRDefault="002A0C86" w:rsidP="002A0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  <w:tbl>
            <w:tblPr>
              <w:tblStyle w:val="a6"/>
              <w:tblW w:w="9394" w:type="dxa"/>
              <w:tblLook w:val="04A0" w:firstRow="1" w:lastRow="0" w:firstColumn="1" w:lastColumn="0" w:noHBand="0" w:noVBand="1"/>
            </w:tblPr>
            <w:tblGrid>
              <w:gridCol w:w="669"/>
              <w:gridCol w:w="7315"/>
              <w:gridCol w:w="1410"/>
            </w:tblGrid>
            <w:tr w:rsidR="002A0C86" w:rsidRPr="00B80BA3" w:rsidTr="002A0C86">
              <w:trPr>
                <w:trHeight w:val="284"/>
              </w:trPr>
              <w:tc>
                <w:tcPr>
                  <w:tcW w:w="669" w:type="dxa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0BA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315" w:type="dxa"/>
                  <w:vAlign w:val="center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0BA3">
                    <w:rPr>
                      <w:rFonts w:ascii="Times New Roman" w:hAnsi="Times New Roman" w:cs="Times New Roman"/>
                    </w:rPr>
                    <w:t>Наименование товара, услуг</w:t>
                  </w:r>
                </w:p>
              </w:tc>
              <w:tc>
                <w:tcPr>
                  <w:tcW w:w="1410" w:type="dxa"/>
                  <w:vAlign w:val="center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0BA3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</w:tr>
            <w:tr w:rsidR="002A0C86" w:rsidRPr="00B80BA3" w:rsidTr="002A0C86">
              <w:trPr>
                <w:trHeight w:val="284"/>
              </w:trPr>
              <w:tc>
                <w:tcPr>
                  <w:tcW w:w="669" w:type="dxa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0BA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315" w:type="dxa"/>
                </w:tcPr>
                <w:p w:rsidR="002A0C86" w:rsidRPr="00B80BA3" w:rsidRDefault="002A0C86" w:rsidP="002A0C86">
                  <w:pPr>
                    <w:rPr>
                      <w:rFonts w:ascii="Times New Roman" w:hAnsi="Times New Roman" w:cs="Times New Roman"/>
                    </w:rPr>
                  </w:pPr>
                  <w:r w:rsidRPr="00B80BA3">
                    <w:rPr>
                      <w:rFonts w:ascii="Times New Roman" w:eastAsia="Arial" w:hAnsi="Times New Roman" w:cs="Times New Roman"/>
                    </w:rPr>
                    <w:t>1С</w:t>
                  </w:r>
                  <w:proofErr w:type="gramStart"/>
                  <w:r w:rsidRPr="00B80BA3">
                    <w:rPr>
                      <w:rFonts w:ascii="Times New Roman" w:eastAsia="Arial" w:hAnsi="Times New Roman" w:cs="Times New Roman"/>
                    </w:rPr>
                    <w:t>:М</w:t>
                  </w:r>
                  <w:proofErr w:type="gramEnd"/>
                  <w:r w:rsidRPr="00B80BA3">
                    <w:rPr>
                      <w:rFonts w:ascii="Times New Roman" w:eastAsia="Arial" w:hAnsi="Times New Roman" w:cs="Times New Roman"/>
                    </w:rPr>
                    <w:t>едицина. Больничная аптека</w:t>
                  </w:r>
                </w:p>
              </w:tc>
              <w:tc>
                <w:tcPr>
                  <w:tcW w:w="1410" w:type="dxa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0BA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A0C86" w:rsidRPr="00B80BA3" w:rsidRDefault="002A0C86" w:rsidP="002A0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A7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tbl>
            <w:tblPr>
              <w:tblStyle w:val="TableStyle0"/>
              <w:tblW w:w="9403" w:type="dxa"/>
              <w:tblInd w:w="0" w:type="dxa"/>
              <w:tblLook w:val="04A0" w:firstRow="1" w:lastRow="0" w:firstColumn="1" w:lastColumn="0" w:noHBand="0" w:noVBand="1"/>
            </w:tblPr>
            <w:tblGrid>
              <w:gridCol w:w="698"/>
              <w:gridCol w:w="7312"/>
              <w:gridCol w:w="1393"/>
            </w:tblGrid>
            <w:tr w:rsidR="002A0C86" w:rsidRPr="00B80BA3" w:rsidTr="002A0C86">
              <w:trPr>
                <w:trHeight w:val="824"/>
              </w:trPr>
              <w:tc>
                <w:tcPr>
                  <w:tcW w:w="698" w:type="dxa"/>
                  <w:tcBorders>
                    <w:top w:val="single" w:sz="5" w:space="0" w:color="auto"/>
                    <w:left w:val="single" w:sz="10" w:space="0" w:color="auto"/>
                    <w:bottom w:val="single" w:sz="6" w:space="0" w:color="auto"/>
                  </w:tcBorders>
                  <w:shd w:val="clear" w:color="FFFFFF" w:fill="auto"/>
                  <w:vAlign w:val="center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№</w:t>
                  </w:r>
                </w:p>
              </w:tc>
              <w:tc>
                <w:tcPr>
                  <w:tcW w:w="7312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</w:tcBorders>
                  <w:shd w:val="clear" w:color="FFFFFF" w:fill="auto"/>
                  <w:vAlign w:val="center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Наименование товара, услуг</w:t>
                  </w:r>
                </w:p>
              </w:tc>
              <w:tc>
                <w:tcPr>
                  <w:tcW w:w="1393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Кол-во</w:t>
                  </w:r>
                </w:p>
              </w:tc>
            </w:tr>
            <w:tr w:rsidR="002A0C86" w:rsidRPr="00B80BA3" w:rsidTr="002A0C86">
              <w:trPr>
                <w:trHeight w:val="374"/>
              </w:trPr>
              <w:tc>
                <w:tcPr>
                  <w:tcW w:w="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7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B80BA3" w:rsidRDefault="002A0C86" w:rsidP="002B733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 xml:space="preserve">2D-сканер штрих-кода </w:t>
                  </w:r>
                </w:p>
              </w:tc>
              <w:tc>
                <w:tcPr>
                  <w:tcW w:w="1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</w:tr>
            <w:tr w:rsidR="002A0C86" w:rsidRPr="00B80BA3" w:rsidTr="002A0C86">
              <w:trPr>
                <w:trHeight w:val="359"/>
              </w:trPr>
              <w:tc>
                <w:tcPr>
                  <w:tcW w:w="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2</w:t>
                  </w:r>
                </w:p>
              </w:tc>
              <w:tc>
                <w:tcPr>
                  <w:tcW w:w="7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B80BA3" w:rsidRDefault="002A0C86" w:rsidP="002A0C86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Терминал сбора данных для работы с ФГИС МДЛП</w:t>
                  </w:r>
                </w:p>
              </w:tc>
              <w:tc>
                <w:tcPr>
                  <w:tcW w:w="1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B80BA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80BA3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</w:tr>
            <w:tr w:rsidR="002A0C86" w:rsidRPr="00B80BA3" w:rsidTr="002A0C86">
              <w:trPr>
                <w:trHeight w:val="343"/>
              </w:trPr>
              <w:tc>
                <w:tcPr>
                  <w:tcW w:w="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2B733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2B7333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7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2B7333" w:rsidRDefault="002A0C86" w:rsidP="002A0C86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B7333">
                    <w:rPr>
                      <w:rStyle w:val="fontstyle01"/>
                      <w:rFonts w:ascii="Times New Roman" w:hAnsi="Times New Roman" w:cs="Times New Roman"/>
                      <w:b w:val="0"/>
                      <w:sz w:val="22"/>
                    </w:rPr>
                    <w:t>Регистратор выбытия для работы с ФГИС МДЛП</w:t>
                  </w:r>
                </w:p>
              </w:tc>
              <w:tc>
                <w:tcPr>
                  <w:tcW w:w="1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</w:tcPr>
                <w:p w:rsidR="002A0C86" w:rsidRPr="002B7333" w:rsidRDefault="002A0C86" w:rsidP="002A0C86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2B7333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</w:tr>
          </w:tbl>
          <w:p w:rsidR="00601639" w:rsidRPr="00601639" w:rsidRDefault="00601639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39" w:rsidRPr="00601639" w:rsidTr="002B7333">
        <w:tc>
          <w:tcPr>
            <w:tcW w:w="9571" w:type="dxa"/>
            <w:shd w:val="clear" w:color="auto" w:fill="auto"/>
          </w:tcPr>
          <w:p w:rsidR="00601639" w:rsidRPr="00601639" w:rsidRDefault="00601639" w:rsidP="002A0C8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Общие требования к выполнению работ, их качеству, в том числе технологии выполнения работ, методам и методики выполнения работ </w:t>
            </w:r>
          </w:p>
        </w:tc>
      </w:tr>
      <w:tr w:rsidR="00601639" w:rsidRPr="00601639" w:rsidTr="002B7333">
        <w:tc>
          <w:tcPr>
            <w:tcW w:w="9571" w:type="dxa"/>
            <w:tcBorders>
              <w:bottom w:val="single" w:sz="4" w:space="0" w:color="auto"/>
            </w:tcBorders>
          </w:tcPr>
          <w:p w:rsidR="00601639" w:rsidRDefault="002B7333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30.08.2019 № 1118</w:t>
            </w:r>
          </w:p>
          <w:p w:rsidR="002B7333" w:rsidRDefault="002B7333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07.08.2019 № 1027</w:t>
            </w:r>
          </w:p>
          <w:p w:rsidR="002B7333" w:rsidRPr="00601639" w:rsidRDefault="002B7333" w:rsidP="006016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08.05.2019 № 899-р</w:t>
            </w:r>
          </w:p>
        </w:tc>
      </w:tr>
    </w:tbl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69686282"/>
    </w:p>
    <w:bookmarkEnd w:id="1"/>
    <w:p w:rsidR="00601639" w:rsidRPr="00601639" w:rsidRDefault="00601639" w:rsidP="006016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1639" w:rsidRPr="00601639" w:rsidSect="002B73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9"/>
    <w:rsid w:val="00001FA9"/>
    <w:rsid w:val="00041B5F"/>
    <w:rsid w:val="001305D2"/>
    <w:rsid w:val="00135489"/>
    <w:rsid w:val="001E1A92"/>
    <w:rsid w:val="002A0C86"/>
    <w:rsid w:val="002B7333"/>
    <w:rsid w:val="00344674"/>
    <w:rsid w:val="003A3E39"/>
    <w:rsid w:val="00511129"/>
    <w:rsid w:val="00601639"/>
    <w:rsid w:val="00654D83"/>
    <w:rsid w:val="007A2891"/>
    <w:rsid w:val="00A00FD6"/>
    <w:rsid w:val="00A27B90"/>
    <w:rsid w:val="00B85E7B"/>
    <w:rsid w:val="00B87617"/>
    <w:rsid w:val="00BE03A4"/>
    <w:rsid w:val="00CB7481"/>
    <w:rsid w:val="00CC5A34"/>
    <w:rsid w:val="00D158C5"/>
    <w:rsid w:val="00DA51B8"/>
    <w:rsid w:val="00E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A92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2A0C8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A0C86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table" w:styleId="a6">
    <w:name w:val="Table Grid"/>
    <w:basedOn w:val="a1"/>
    <w:uiPriority w:val="59"/>
    <w:rsid w:val="002A0C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A92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2A0C8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A0C86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table" w:styleId="a6">
    <w:name w:val="Table Grid"/>
    <w:basedOn w:val="a1"/>
    <w:uiPriority w:val="59"/>
    <w:rsid w:val="002A0C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комп</cp:lastModifiedBy>
  <cp:revision>3</cp:revision>
  <cp:lastPrinted>2013-02-08T06:28:00Z</cp:lastPrinted>
  <dcterms:created xsi:type="dcterms:W3CDTF">2019-11-22T11:36:00Z</dcterms:created>
  <dcterms:modified xsi:type="dcterms:W3CDTF">2019-11-22T12:26:00Z</dcterms:modified>
</cp:coreProperties>
</file>