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45" w:rsidRPr="00A30045" w:rsidRDefault="00A30045" w:rsidP="00A30045">
      <w:pPr>
        <w:shd w:val="clear" w:color="auto" w:fill="FFFFFF"/>
        <w:spacing w:after="0" w:line="240" w:lineRule="auto"/>
        <w:rPr>
          <w:rFonts w:ascii="Trebuchet MS" w:eastAsia="Times New Roman" w:hAnsi="Trebuchet MS" w:cs="Times New Roman"/>
          <w:color w:val="838383"/>
          <w:sz w:val="9"/>
          <w:szCs w:val="9"/>
          <w:lang w:eastAsia="ru-RU"/>
        </w:rPr>
      </w:pPr>
    </w:p>
    <w:p w:rsidR="00A30045" w:rsidRPr="00A30045" w:rsidRDefault="00A30045" w:rsidP="00FC28FC">
      <w:pPr>
        <w:shd w:val="clear" w:color="auto" w:fill="FFFFFF"/>
        <w:spacing w:before="74" w:after="74" w:line="186" w:lineRule="atLeast"/>
        <w:ind w:left="222" w:right="222" w:firstLine="232"/>
        <w:rPr>
          <w:rFonts w:ascii="Trebuchet MS" w:eastAsia="Times New Roman" w:hAnsi="Trebuchet MS" w:cs="Times New Roman"/>
          <w:color w:val="333333"/>
          <w:lang w:eastAsia="ru-RU"/>
        </w:rPr>
      </w:pPr>
      <w:bookmarkStart w:id="0" w:name="d1"/>
      <w:bookmarkEnd w:id="0"/>
      <w:r w:rsidRPr="00A30045">
        <w:rPr>
          <w:rFonts w:ascii="Trebuchet MS" w:eastAsia="Times New Roman" w:hAnsi="Trebuchet MS" w:cs="Times New Roman"/>
          <w:b/>
          <w:bCs/>
          <w:color w:val="333333"/>
          <w:lang w:eastAsia="ru-RU"/>
        </w:rPr>
        <w:t>Всемирный день борьбы с диабетом </w:t>
      </w:r>
      <w:r w:rsidRPr="00A30045">
        <w:rPr>
          <w:rFonts w:ascii="Trebuchet MS" w:eastAsia="Times New Roman" w:hAnsi="Trebuchet MS" w:cs="Times New Roman"/>
          <w:color w:val="333333"/>
          <w:lang w:eastAsia="ru-RU"/>
        </w:rPr>
        <w:t xml:space="preserve">отмечается с </w:t>
      </w:r>
      <w:r w:rsidR="001A34B0">
        <w:rPr>
          <w:rFonts w:ascii="Trebuchet MS" w:eastAsia="Times New Roman" w:hAnsi="Trebuchet MS" w:cs="Times New Roman"/>
          <w:color w:val="333333"/>
          <w:lang w:eastAsia="ru-RU"/>
        </w:rPr>
        <w:t xml:space="preserve">1991 года </w:t>
      </w:r>
      <w:r w:rsidRPr="00A30045">
        <w:rPr>
          <w:rFonts w:ascii="Trebuchet MS" w:eastAsia="Times New Roman" w:hAnsi="Trebuchet MS" w:cs="Times New Roman"/>
          <w:color w:val="333333"/>
          <w:lang w:eastAsia="ru-RU"/>
        </w:rPr>
        <w:t>Международной диабетической федерац</w:t>
      </w:r>
      <w:r w:rsidRPr="00A30045">
        <w:rPr>
          <w:rFonts w:ascii="Trebuchet MS" w:eastAsia="Times New Roman" w:hAnsi="Trebuchet MS" w:cs="Times New Roman"/>
          <w:color w:val="0D0D0D" w:themeColor="text1" w:themeTint="F2"/>
          <w:lang w:eastAsia="ru-RU"/>
        </w:rPr>
        <w:t>ией</w:t>
      </w:r>
      <w:r w:rsidRPr="00A30045">
        <w:rPr>
          <w:rFonts w:ascii="Trebuchet MS" w:eastAsia="Times New Roman" w:hAnsi="Trebuchet MS" w:cs="Times New Roman"/>
          <w:color w:val="333333"/>
          <w:lang w:eastAsia="ru-RU"/>
        </w:rPr>
        <w:t xml:space="preserve"> и ВОЗ ежегодно 14 ноября. Эта дата выбрана в знак признания заслуг одного из от</w:t>
      </w:r>
      <w:r w:rsidR="00FC28FC">
        <w:rPr>
          <w:rFonts w:ascii="Trebuchet MS" w:eastAsia="Times New Roman" w:hAnsi="Trebuchet MS" w:cs="Times New Roman"/>
          <w:color w:val="333333"/>
          <w:lang w:eastAsia="ru-RU"/>
        </w:rPr>
        <w:t xml:space="preserve">крывателей инсулина </w:t>
      </w:r>
      <w:r w:rsidRPr="00A30045">
        <w:rPr>
          <w:rFonts w:ascii="Trebuchet MS" w:eastAsia="Times New Roman" w:hAnsi="Trebuchet MS" w:cs="Times New Roman"/>
          <w:color w:val="333333"/>
          <w:lang w:eastAsia="ru-RU"/>
        </w:rPr>
        <w:t xml:space="preserve"> — Фредерика </w:t>
      </w:r>
      <w:proofErr w:type="spellStart"/>
      <w:r w:rsidRPr="00A30045">
        <w:rPr>
          <w:rFonts w:ascii="Trebuchet MS" w:eastAsia="Times New Roman" w:hAnsi="Trebuchet MS" w:cs="Times New Roman"/>
          <w:color w:val="333333"/>
          <w:lang w:eastAsia="ru-RU"/>
        </w:rPr>
        <w:t>Бантинга</w:t>
      </w:r>
      <w:proofErr w:type="spellEnd"/>
      <w:r w:rsidRPr="00A30045">
        <w:rPr>
          <w:rFonts w:ascii="Trebuchet MS" w:eastAsia="Times New Roman" w:hAnsi="Trebuchet MS" w:cs="Times New Roman"/>
          <w:color w:val="333333"/>
          <w:lang w:eastAsia="ru-RU"/>
        </w:rPr>
        <w:t>, родившегося 14 ноября 1891 года.</w:t>
      </w:r>
    </w:p>
    <w:p w:rsidR="00A30045" w:rsidRPr="00A30045" w:rsidRDefault="00A30045" w:rsidP="00A30045">
      <w:pPr>
        <w:shd w:val="clear" w:color="auto" w:fill="FFFFFF"/>
        <w:spacing w:before="74" w:after="74" w:line="186" w:lineRule="atLeast"/>
        <w:ind w:left="222" w:right="222" w:firstLine="232"/>
        <w:jc w:val="both"/>
        <w:rPr>
          <w:rFonts w:ascii="Trebuchet MS" w:eastAsia="Times New Roman" w:hAnsi="Trebuchet MS" w:cs="Times New Roman"/>
          <w:color w:val="333333"/>
          <w:lang w:eastAsia="ru-RU"/>
        </w:rPr>
      </w:pPr>
      <w:r w:rsidRPr="00A30045">
        <w:rPr>
          <w:rFonts w:ascii="Trebuchet MS" w:eastAsia="Times New Roman" w:hAnsi="Trebuchet MS" w:cs="Times New Roman"/>
          <w:color w:val="333333"/>
          <w:lang w:eastAsia="ru-RU"/>
        </w:rPr>
        <w:t>Всемирный день борьбы с диабетом охватывает миллионы людей во всём мире и объединяет диабетические общества 145 стран с благородной целью повышения осведомлённости о сахарном диабете и его осложнениях.</w:t>
      </w:r>
    </w:p>
    <w:p w:rsidR="00A30045" w:rsidRPr="00A30045" w:rsidRDefault="00A30045" w:rsidP="00A30045">
      <w:pPr>
        <w:shd w:val="clear" w:color="auto" w:fill="FFFFFF"/>
        <w:spacing w:before="74" w:after="74" w:line="186" w:lineRule="atLeast"/>
        <w:ind w:left="222" w:right="222" w:firstLine="232"/>
        <w:jc w:val="both"/>
        <w:rPr>
          <w:rFonts w:ascii="Trebuchet MS" w:eastAsia="Times New Roman" w:hAnsi="Trebuchet MS" w:cs="Times New Roman"/>
          <w:color w:val="333333"/>
          <w:lang w:eastAsia="ru-RU"/>
        </w:rPr>
      </w:pPr>
      <w:r w:rsidRPr="00A30045">
        <w:rPr>
          <w:rFonts w:ascii="Trebuchet MS" w:eastAsia="Times New Roman" w:hAnsi="Trebuchet MS" w:cs="Times New Roman"/>
          <w:color w:val="333333"/>
          <w:lang w:eastAsia="ru-RU"/>
        </w:rPr>
        <w:t>Актуальность проблемы обусловлена масштабностью распространения сахарного диабета. На сегодняшний день во всём мире зарегистрировано около 200 млн. случаев, но реальное число заболевших примерно в 2 раза выше (не учтены лица с лёгкой, не требующей медикаментозного лечения, формой). При этом заболеваемость ежегодно увеличивается во всех странах на 5 — 7%, а каждые 12 — 15 лет – удваивается, принимая характер неинфекционной эпидемии.</w:t>
      </w:r>
    </w:p>
    <w:p w:rsidR="00A30045" w:rsidRPr="00A30045" w:rsidRDefault="00A30045" w:rsidP="00A30045">
      <w:pPr>
        <w:shd w:val="clear" w:color="auto" w:fill="FFFFFF"/>
        <w:spacing w:before="74" w:after="74" w:line="186" w:lineRule="atLeast"/>
        <w:ind w:left="222" w:right="222" w:firstLine="232"/>
        <w:jc w:val="both"/>
        <w:rPr>
          <w:rFonts w:ascii="Trebuchet MS" w:eastAsia="Times New Roman" w:hAnsi="Trebuchet MS" w:cs="Times New Roman"/>
          <w:color w:val="333333"/>
          <w:lang w:eastAsia="ru-RU"/>
        </w:rPr>
      </w:pPr>
      <w:r w:rsidRPr="00A30045">
        <w:rPr>
          <w:rFonts w:ascii="Trebuchet MS" w:eastAsia="Times New Roman" w:hAnsi="Trebuchet MS" w:cs="Times New Roman"/>
          <w:color w:val="333333"/>
          <w:lang w:eastAsia="ru-RU"/>
        </w:rPr>
        <w:t>Сахарный диабет характеризуется устойчивым повышением уровня глюкозы в крови, может возникнуть в любом возрасте и продолжается всю жизнь. Отчётливо прослеживается наследственная предрасположенность, однако реализация этого риска зависит от действия множества факторов, среди которых лидируют ожирение и гиподинамия (снижение физической активности). Различают сахарный диабет первого типа (инсулинозависимый) и сахарный диабет второго типа (инсулиннезависимый). Катастрофический рост заболеваемости связан с сахарным диабетом 2-го типа, доля которого составляет более 85% всех случаев.</w:t>
      </w:r>
    </w:p>
    <w:p w:rsidR="00A30045" w:rsidRPr="00A30045" w:rsidRDefault="00A30045" w:rsidP="00A30045">
      <w:pPr>
        <w:shd w:val="clear" w:color="auto" w:fill="FFFFFF"/>
        <w:spacing w:before="74" w:after="74" w:line="186" w:lineRule="atLeast"/>
        <w:ind w:left="222" w:right="222" w:firstLine="232"/>
        <w:jc w:val="both"/>
        <w:rPr>
          <w:rFonts w:ascii="Trebuchet MS" w:eastAsia="Times New Roman" w:hAnsi="Trebuchet MS" w:cs="Times New Roman"/>
          <w:color w:val="333333"/>
          <w:sz w:val="15"/>
          <w:szCs w:val="15"/>
          <w:lang w:eastAsia="ru-RU"/>
        </w:rPr>
      </w:pPr>
      <w:r>
        <w:rPr>
          <w:rFonts w:ascii="Trebuchet MS" w:eastAsia="Times New Roman" w:hAnsi="Trebuchet MS" w:cs="Times New Roman"/>
          <w:noProof/>
          <w:color w:val="333333"/>
          <w:sz w:val="15"/>
          <w:szCs w:val="15"/>
          <w:lang w:eastAsia="ru-RU"/>
        </w:rPr>
        <w:drawing>
          <wp:inline distT="0" distB="0" distL="0" distR="0">
            <wp:extent cx="4572000" cy="2141220"/>
            <wp:effectExtent l="19050" t="0" r="0" b="0"/>
            <wp:docPr id="2" name="Рисунок 2" descr="tipy_dia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py_diabeta"/>
                    <pic:cNvPicPr>
                      <a:picLocks noChangeAspect="1" noChangeArrowheads="1"/>
                    </pic:cNvPicPr>
                  </pic:nvPicPr>
                  <pic:blipFill>
                    <a:blip r:embed="rId6" cstate="print"/>
                    <a:srcRect/>
                    <a:stretch>
                      <a:fillRect/>
                    </a:stretch>
                  </pic:blipFill>
                  <pic:spPr bwMode="auto">
                    <a:xfrm>
                      <a:off x="0" y="0"/>
                      <a:ext cx="4572000" cy="2141220"/>
                    </a:xfrm>
                    <a:prstGeom prst="rect">
                      <a:avLst/>
                    </a:prstGeom>
                    <a:noFill/>
                    <a:ln w="9525">
                      <a:noFill/>
                      <a:miter lim="800000"/>
                      <a:headEnd/>
                      <a:tailEnd/>
                    </a:ln>
                  </pic:spPr>
                </pic:pic>
              </a:graphicData>
            </a:graphic>
          </wp:inline>
        </w:drawing>
      </w:r>
    </w:p>
    <w:p w:rsidR="00DA1161" w:rsidRDefault="00DA1161" w:rsidP="00A30045">
      <w:pPr>
        <w:shd w:val="clear" w:color="auto" w:fill="FFFFFF"/>
        <w:spacing w:before="74" w:after="74" w:line="186" w:lineRule="atLeast"/>
        <w:ind w:left="222" w:right="222" w:firstLine="232"/>
        <w:jc w:val="both"/>
        <w:rPr>
          <w:rFonts w:ascii="Trebuchet MS" w:eastAsia="Times New Roman" w:hAnsi="Trebuchet MS" w:cs="Times New Roman"/>
          <w:color w:val="333333"/>
          <w:lang w:eastAsia="ru-RU"/>
        </w:rPr>
      </w:pPr>
    </w:p>
    <w:p w:rsidR="00DA1161" w:rsidRDefault="00DA1161" w:rsidP="00A30045">
      <w:pPr>
        <w:shd w:val="clear" w:color="auto" w:fill="FFFFFF"/>
        <w:spacing w:before="74" w:after="74" w:line="186" w:lineRule="atLeast"/>
        <w:ind w:left="222" w:right="222" w:firstLine="232"/>
        <w:jc w:val="both"/>
        <w:rPr>
          <w:rFonts w:ascii="Trebuchet MS" w:eastAsia="Times New Roman" w:hAnsi="Trebuchet MS" w:cs="Times New Roman"/>
          <w:color w:val="333333"/>
          <w:lang w:eastAsia="ru-RU"/>
        </w:rPr>
      </w:pPr>
    </w:p>
    <w:p w:rsidR="00A30045" w:rsidRPr="00A30045" w:rsidRDefault="00A30045" w:rsidP="00A30045">
      <w:pPr>
        <w:shd w:val="clear" w:color="auto" w:fill="FFFFFF"/>
        <w:spacing w:before="74" w:after="74" w:line="186" w:lineRule="atLeast"/>
        <w:ind w:left="222" w:right="222" w:firstLine="232"/>
        <w:jc w:val="both"/>
        <w:rPr>
          <w:rFonts w:ascii="Trebuchet MS" w:eastAsia="Times New Roman" w:hAnsi="Trebuchet MS" w:cs="Times New Roman"/>
          <w:color w:val="333333"/>
          <w:lang w:eastAsia="ru-RU"/>
        </w:rPr>
      </w:pPr>
      <w:r w:rsidRPr="00A30045">
        <w:rPr>
          <w:rFonts w:ascii="Trebuchet MS" w:eastAsia="Times New Roman" w:hAnsi="Trebuchet MS" w:cs="Times New Roman"/>
          <w:color w:val="333333"/>
          <w:lang w:eastAsia="ru-RU"/>
        </w:rPr>
        <w:t xml:space="preserve">Сахарный диабет ухудшает качество и сокращает продолжительность жизни, увеличивает смертность в 2 — 3 раза. По данным ВОЗ сахарный диабет входит в тройку заболеваний, наиболее часто приводящих к </w:t>
      </w:r>
      <w:proofErr w:type="spellStart"/>
      <w:r w:rsidRPr="00A30045">
        <w:rPr>
          <w:rFonts w:ascii="Trebuchet MS" w:eastAsia="Times New Roman" w:hAnsi="Trebuchet MS" w:cs="Times New Roman"/>
          <w:color w:val="333333"/>
          <w:lang w:eastAsia="ru-RU"/>
        </w:rPr>
        <w:t>инвалидизации</w:t>
      </w:r>
      <w:proofErr w:type="spellEnd"/>
      <w:r w:rsidRPr="00A30045">
        <w:rPr>
          <w:rFonts w:ascii="Trebuchet MS" w:eastAsia="Times New Roman" w:hAnsi="Trebuchet MS" w:cs="Times New Roman"/>
          <w:color w:val="333333"/>
          <w:lang w:eastAsia="ru-RU"/>
        </w:rPr>
        <w:t xml:space="preserve"> населения и смерти (атеросклероз, рак и сахарный диабет).</w:t>
      </w:r>
    </w:p>
    <w:p w:rsidR="00A30045" w:rsidRPr="00A30045" w:rsidRDefault="00A30045" w:rsidP="00A30045">
      <w:pPr>
        <w:shd w:val="clear" w:color="auto" w:fill="FFFFFF"/>
        <w:spacing w:before="74" w:after="74" w:line="186" w:lineRule="atLeast"/>
        <w:ind w:left="222" w:right="222" w:firstLine="232"/>
        <w:jc w:val="both"/>
        <w:rPr>
          <w:rFonts w:ascii="Trebuchet MS" w:eastAsia="Times New Roman" w:hAnsi="Trebuchet MS" w:cs="Times New Roman"/>
          <w:color w:val="333333"/>
          <w:lang w:eastAsia="ru-RU"/>
        </w:rPr>
      </w:pPr>
      <w:r w:rsidRPr="00A30045">
        <w:rPr>
          <w:rFonts w:ascii="Trebuchet MS" w:eastAsia="Times New Roman" w:hAnsi="Trebuchet MS" w:cs="Times New Roman"/>
          <w:color w:val="333333"/>
          <w:lang w:eastAsia="ru-RU"/>
        </w:rPr>
        <w:t xml:space="preserve">Ежегодно наметив тему, непосредственно касающуюся лиц с диабетом, </w:t>
      </w:r>
      <w:r w:rsidR="00FC28FC" w:rsidRPr="00A30045">
        <w:rPr>
          <w:rFonts w:ascii="Trebuchet MS" w:eastAsia="Times New Roman" w:hAnsi="Trebuchet MS" w:cs="Times New Roman"/>
          <w:color w:val="333333"/>
          <w:lang w:eastAsia="ru-RU"/>
        </w:rPr>
        <w:t>Международн</w:t>
      </w:r>
      <w:r w:rsidR="00FC28FC">
        <w:rPr>
          <w:rFonts w:ascii="Trebuchet MS" w:eastAsia="Times New Roman" w:hAnsi="Trebuchet MS" w:cs="Times New Roman"/>
          <w:color w:val="333333"/>
          <w:lang w:eastAsia="ru-RU"/>
        </w:rPr>
        <w:t>ая</w:t>
      </w:r>
      <w:r w:rsidR="00FC28FC" w:rsidRPr="00A30045">
        <w:rPr>
          <w:rFonts w:ascii="Trebuchet MS" w:eastAsia="Times New Roman" w:hAnsi="Trebuchet MS" w:cs="Times New Roman"/>
          <w:color w:val="333333"/>
          <w:lang w:eastAsia="ru-RU"/>
        </w:rPr>
        <w:t xml:space="preserve"> диабетическ</w:t>
      </w:r>
      <w:r w:rsidR="00FC28FC">
        <w:rPr>
          <w:rFonts w:ascii="Trebuchet MS" w:eastAsia="Times New Roman" w:hAnsi="Trebuchet MS" w:cs="Times New Roman"/>
          <w:color w:val="333333"/>
          <w:lang w:eastAsia="ru-RU"/>
        </w:rPr>
        <w:t>ая</w:t>
      </w:r>
      <w:r w:rsidR="00FC28FC" w:rsidRPr="00A30045">
        <w:rPr>
          <w:rFonts w:ascii="Trebuchet MS" w:eastAsia="Times New Roman" w:hAnsi="Trebuchet MS" w:cs="Times New Roman"/>
          <w:color w:val="333333"/>
          <w:lang w:eastAsia="ru-RU"/>
        </w:rPr>
        <w:t xml:space="preserve"> федерац</w:t>
      </w:r>
      <w:r w:rsidR="00FC28FC" w:rsidRPr="00A30045">
        <w:rPr>
          <w:rFonts w:ascii="Trebuchet MS" w:eastAsia="Times New Roman" w:hAnsi="Trebuchet MS" w:cs="Times New Roman"/>
          <w:color w:val="0D0D0D" w:themeColor="text1" w:themeTint="F2"/>
          <w:lang w:eastAsia="ru-RU"/>
        </w:rPr>
        <w:t>и</w:t>
      </w:r>
      <w:r w:rsidR="00FC28FC">
        <w:rPr>
          <w:rFonts w:ascii="Trebuchet MS" w:eastAsia="Times New Roman" w:hAnsi="Trebuchet MS" w:cs="Times New Roman"/>
          <w:color w:val="0D0D0D" w:themeColor="text1" w:themeTint="F2"/>
          <w:lang w:eastAsia="ru-RU"/>
        </w:rPr>
        <w:t>я</w:t>
      </w:r>
      <w:r w:rsidRPr="00A30045">
        <w:rPr>
          <w:rFonts w:ascii="Trebuchet MS" w:eastAsia="Times New Roman" w:hAnsi="Trebuchet MS" w:cs="Times New Roman"/>
          <w:color w:val="333333"/>
          <w:lang w:eastAsia="ru-RU"/>
        </w:rPr>
        <w:t xml:space="preserve"> не только концентрирует усилия на акции одного дня, а распределяет активность на весь год.</w:t>
      </w:r>
    </w:p>
    <w:p w:rsidR="00A30045" w:rsidRPr="00A30045" w:rsidRDefault="00A30045" w:rsidP="00A30045">
      <w:pPr>
        <w:shd w:val="clear" w:color="auto" w:fill="FFFFFF"/>
        <w:spacing w:before="74" w:after="74" w:line="186" w:lineRule="atLeast"/>
        <w:ind w:left="222" w:right="222" w:firstLine="232"/>
        <w:jc w:val="center"/>
        <w:rPr>
          <w:rFonts w:ascii="Trebuchet MS" w:eastAsia="Times New Roman" w:hAnsi="Trebuchet MS" w:cs="Times New Roman"/>
          <w:color w:val="0D0D0D" w:themeColor="text1" w:themeTint="F2"/>
          <w:lang w:eastAsia="ru-RU"/>
        </w:rPr>
      </w:pPr>
      <w:r w:rsidRPr="002464A4">
        <w:rPr>
          <w:rFonts w:ascii="Trebuchet MS" w:eastAsia="Times New Roman" w:hAnsi="Trebuchet MS" w:cs="Times New Roman"/>
          <w:b/>
          <w:bCs/>
          <w:color w:val="0D0D0D" w:themeColor="text1" w:themeTint="F2"/>
          <w:lang w:eastAsia="ru-RU"/>
        </w:rPr>
        <w:t>В</w:t>
      </w:r>
      <w:r w:rsidR="000F654C" w:rsidRPr="002464A4">
        <w:rPr>
          <w:rFonts w:ascii="Trebuchet MS" w:eastAsia="Times New Roman" w:hAnsi="Trebuchet MS" w:cs="Times New Roman"/>
          <w:b/>
          <w:bCs/>
          <w:color w:val="0D0D0D" w:themeColor="text1" w:themeTint="F2"/>
          <w:lang w:eastAsia="ru-RU"/>
        </w:rPr>
        <w:t>се мероприятия</w:t>
      </w:r>
      <w:r w:rsidRPr="002464A4">
        <w:rPr>
          <w:rFonts w:ascii="Trebuchet MS" w:eastAsia="Times New Roman" w:hAnsi="Trebuchet MS" w:cs="Times New Roman"/>
          <w:b/>
          <w:bCs/>
          <w:color w:val="0D0D0D" w:themeColor="text1" w:themeTint="F2"/>
          <w:lang w:eastAsia="ru-RU"/>
        </w:rPr>
        <w:t xml:space="preserve"> будут проводиться под лозунгом:</w:t>
      </w:r>
      <w:r w:rsidRPr="00A30045">
        <w:rPr>
          <w:rFonts w:ascii="Trebuchet MS" w:eastAsia="Times New Roman" w:hAnsi="Trebuchet MS" w:cs="Times New Roman"/>
          <w:b/>
          <w:bCs/>
          <w:color w:val="0D0D0D" w:themeColor="text1" w:themeTint="F2"/>
          <w:lang w:eastAsia="ru-RU"/>
        </w:rPr>
        <w:br/>
      </w:r>
      <w:r w:rsidRPr="002464A4">
        <w:rPr>
          <w:rFonts w:ascii="Trebuchet MS" w:eastAsia="Times New Roman" w:hAnsi="Trebuchet MS" w:cs="Times New Roman"/>
          <w:b/>
          <w:bCs/>
          <w:color w:val="0D0D0D" w:themeColor="text1" w:themeTint="F2"/>
          <w:lang w:eastAsia="ru-RU"/>
        </w:rPr>
        <w:t>«Диабет: защитим наше будущее»</w:t>
      </w:r>
    </w:p>
    <w:p w:rsidR="00A30045" w:rsidRPr="00A30045" w:rsidRDefault="00A30045" w:rsidP="00A30045">
      <w:pPr>
        <w:shd w:val="clear" w:color="auto" w:fill="FFFFFF"/>
        <w:spacing w:before="74" w:after="74" w:line="186" w:lineRule="atLeast"/>
        <w:ind w:left="222" w:right="222" w:firstLine="232"/>
        <w:jc w:val="center"/>
        <w:rPr>
          <w:rFonts w:ascii="Trebuchet MS" w:eastAsia="Times New Roman" w:hAnsi="Trebuchet MS" w:cs="Times New Roman"/>
          <w:color w:val="333333"/>
          <w:sz w:val="15"/>
          <w:szCs w:val="15"/>
          <w:lang w:eastAsia="ru-RU"/>
        </w:rPr>
      </w:pPr>
      <w:r>
        <w:rPr>
          <w:rFonts w:ascii="Trebuchet MS" w:eastAsia="Times New Roman" w:hAnsi="Trebuchet MS" w:cs="Times New Roman"/>
          <w:noProof/>
          <w:color w:val="3399FF"/>
          <w:sz w:val="15"/>
          <w:szCs w:val="15"/>
          <w:lang w:eastAsia="ru-RU"/>
        </w:rPr>
        <w:lastRenderedPageBreak/>
        <w:drawing>
          <wp:inline distT="0" distB="0" distL="0" distR="0">
            <wp:extent cx="2353843" cy="2094271"/>
            <wp:effectExtent l="0" t="0" r="0" b="0"/>
            <wp:docPr id="3" name="Рисунок 3" descr="diabet_logo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bet_logot">
                      <a:hlinkClick r:id="rId7"/>
                    </pic:cNvPr>
                    <pic:cNvPicPr>
                      <a:picLocks noChangeAspect="1" noChangeArrowheads="1"/>
                    </pic:cNvPicPr>
                  </pic:nvPicPr>
                  <pic:blipFill>
                    <a:blip r:embed="rId8" cstate="print"/>
                    <a:srcRect/>
                    <a:stretch>
                      <a:fillRect/>
                    </a:stretch>
                  </pic:blipFill>
                  <pic:spPr bwMode="auto">
                    <a:xfrm>
                      <a:off x="0" y="0"/>
                      <a:ext cx="2353843" cy="2094271"/>
                    </a:xfrm>
                    <a:prstGeom prst="rect">
                      <a:avLst/>
                    </a:prstGeom>
                    <a:noFill/>
                    <a:ln w="9525">
                      <a:noFill/>
                      <a:miter lim="800000"/>
                      <a:headEnd/>
                      <a:tailEnd/>
                    </a:ln>
                  </pic:spPr>
                </pic:pic>
              </a:graphicData>
            </a:graphic>
          </wp:inline>
        </w:drawing>
      </w:r>
    </w:p>
    <w:p w:rsidR="00A30045" w:rsidRPr="00A30045" w:rsidRDefault="00A30045" w:rsidP="00A30045">
      <w:pPr>
        <w:shd w:val="clear" w:color="auto" w:fill="FFFFFF"/>
        <w:spacing w:before="74" w:after="74" w:line="186" w:lineRule="atLeast"/>
        <w:ind w:left="222" w:right="222" w:firstLine="232"/>
        <w:jc w:val="both"/>
        <w:rPr>
          <w:rFonts w:ascii="Trebuchet MS" w:eastAsia="Times New Roman" w:hAnsi="Trebuchet MS" w:cs="Times New Roman"/>
          <w:color w:val="333333"/>
          <w:lang w:eastAsia="ru-RU"/>
        </w:rPr>
      </w:pPr>
      <w:r w:rsidRPr="00A30045">
        <w:rPr>
          <w:rFonts w:ascii="Trebuchet MS" w:eastAsia="Times New Roman" w:hAnsi="Trebuchet MS" w:cs="Times New Roman"/>
          <w:color w:val="333333"/>
          <w:lang w:eastAsia="ru-RU"/>
        </w:rPr>
        <w:t>К</w:t>
      </w:r>
      <w:r w:rsidR="00FC28FC">
        <w:rPr>
          <w:rFonts w:ascii="Trebuchet MS" w:eastAsia="Times New Roman" w:hAnsi="Trebuchet MS" w:cs="Times New Roman"/>
          <w:color w:val="333333"/>
          <w:lang w:eastAsia="ru-RU"/>
        </w:rPr>
        <w:t>о</w:t>
      </w:r>
      <w:r w:rsidRPr="00A30045">
        <w:rPr>
          <w:rFonts w:ascii="Trebuchet MS" w:eastAsia="Times New Roman" w:hAnsi="Trebuchet MS" w:cs="Times New Roman"/>
          <w:color w:val="333333"/>
          <w:lang w:eastAsia="ru-RU"/>
        </w:rPr>
        <w:t>мпания будет содействовать принятию оперативных мер для защиты здоровья и благополучия будущих поколений, а также достижению значительных результатов в деле помощи больным</w:t>
      </w:r>
      <w:r w:rsidR="00FC28FC">
        <w:rPr>
          <w:rFonts w:ascii="Trebuchet MS" w:eastAsia="Times New Roman" w:hAnsi="Trebuchet MS" w:cs="Times New Roman"/>
          <w:color w:val="333333"/>
          <w:lang w:eastAsia="ru-RU"/>
        </w:rPr>
        <w:t xml:space="preserve"> сахарным диабетом</w:t>
      </w:r>
      <w:r w:rsidRPr="00A30045">
        <w:rPr>
          <w:rFonts w:ascii="Trebuchet MS" w:eastAsia="Times New Roman" w:hAnsi="Trebuchet MS" w:cs="Times New Roman"/>
          <w:color w:val="333333"/>
          <w:lang w:eastAsia="ru-RU"/>
        </w:rPr>
        <w:t xml:space="preserve"> и людям, относящимся к группам риска по развитию заболевания.</w:t>
      </w:r>
    </w:p>
    <w:p w:rsidR="00A30045" w:rsidRPr="00A30045" w:rsidRDefault="00A30045" w:rsidP="00A30045">
      <w:pPr>
        <w:shd w:val="clear" w:color="auto" w:fill="FFFFFF"/>
        <w:spacing w:before="74" w:after="74" w:line="186" w:lineRule="atLeast"/>
        <w:ind w:left="222" w:right="222" w:firstLine="232"/>
        <w:jc w:val="both"/>
        <w:rPr>
          <w:rFonts w:ascii="Trebuchet MS" w:eastAsia="Times New Roman" w:hAnsi="Trebuchet MS" w:cs="Times New Roman"/>
          <w:color w:val="333333"/>
          <w:lang w:eastAsia="ru-RU"/>
        </w:rPr>
      </w:pPr>
      <w:r w:rsidRPr="00A30045">
        <w:rPr>
          <w:rFonts w:ascii="Trebuchet MS" w:eastAsia="Times New Roman" w:hAnsi="Trebuchet MS" w:cs="Times New Roman"/>
          <w:color w:val="333333"/>
          <w:lang w:eastAsia="ru-RU"/>
        </w:rPr>
        <w:t>В 80 % случаев диабет можно предотвратить, для этого достаточно своевременно изменить свои привычки, ведь основа профилактики диабета – это здоровый образ жизни.</w:t>
      </w:r>
    </w:p>
    <w:p w:rsidR="00A30045" w:rsidRPr="00A30045" w:rsidRDefault="00A30045" w:rsidP="00A30045">
      <w:pPr>
        <w:shd w:val="clear" w:color="auto" w:fill="FFFFFF"/>
        <w:spacing w:before="100" w:beforeAutospacing="1" w:after="100" w:afterAutospacing="1" w:line="288" w:lineRule="atLeast"/>
        <w:jc w:val="center"/>
        <w:outlineLvl w:val="2"/>
        <w:rPr>
          <w:rFonts w:ascii="Trebuchet MS" w:eastAsia="Times New Roman" w:hAnsi="Trebuchet MS" w:cs="Times New Roman"/>
          <w:b/>
          <w:bCs/>
          <w:color w:val="0D0D0D" w:themeColor="text1" w:themeTint="F2"/>
          <w:sz w:val="27"/>
          <w:szCs w:val="27"/>
          <w:lang w:eastAsia="ru-RU"/>
        </w:rPr>
      </w:pPr>
      <w:bookmarkStart w:id="1" w:name="d2"/>
      <w:bookmarkEnd w:id="1"/>
      <w:r w:rsidRPr="00A30045">
        <w:rPr>
          <w:rFonts w:ascii="Trebuchet MS" w:eastAsia="Times New Roman" w:hAnsi="Trebuchet MS" w:cs="Times New Roman"/>
          <w:b/>
          <w:bCs/>
          <w:color w:val="0D0D0D" w:themeColor="text1" w:themeTint="F2"/>
          <w:sz w:val="27"/>
          <w:szCs w:val="27"/>
          <w:lang w:eastAsia="ru-RU"/>
        </w:rPr>
        <w:t>От</w:t>
      </w:r>
      <w:r w:rsidR="00450407" w:rsidRPr="002464A4">
        <w:rPr>
          <w:rFonts w:ascii="Trebuchet MS" w:eastAsia="Times New Roman" w:hAnsi="Trebuchet MS" w:cs="Times New Roman"/>
          <w:b/>
          <w:bCs/>
          <w:color w:val="0D0D0D" w:themeColor="text1" w:themeTint="F2"/>
          <w:sz w:val="27"/>
          <w:szCs w:val="27"/>
          <w:lang w:eastAsia="ru-RU"/>
        </w:rPr>
        <w:t xml:space="preserve"> </w:t>
      </w:r>
      <w:r w:rsidRPr="00A30045">
        <w:rPr>
          <w:rFonts w:ascii="Trebuchet MS" w:eastAsia="Times New Roman" w:hAnsi="Trebuchet MS" w:cs="Times New Roman"/>
          <w:b/>
          <w:bCs/>
          <w:color w:val="0D0D0D" w:themeColor="text1" w:themeTint="F2"/>
          <w:sz w:val="27"/>
          <w:szCs w:val="27"/>
          <w:lang w:eastAsia="ru-RU"/>
        </w:rPr>
        <w:t>чего возникает сахарный диабет</w:t>
      </w:r>
    </w:p>
    <w:p w:rsidR="00A30045" w:rsidRPr="00A30045" w:rsidRDefault="00A30045" w:rsidP="00A30045">
      <w:pPr>
        <w:shd w:val="clear" w:color="auto" w:fill="FFFFFF"/>
        <w:spacing w:before="74" w:after="74" w:line="186" w:lineRule="atLeast"/>
        <w:ind w:left="222" w:right="222" w:firstLine="232"/>
        <w:jc w:val="both"/>
        <w:rPr>
          <w:rFonts w:ascii="Trebuchet MS" w:eastAsia="Times New Roman" w:hAnsi="Trebuchet MS" w:cs="Times New Roman"/>
          <w:color w:val="333333"/>
          <w:lang w:eastAsia="ru-RU"/>
        </w:rPr>
      </w:pPr>
      <w:r w:rsidRPr="00A30045">
        <w:rPr>
          <w:rFonts w:ascii="Trebuchet MS" w:eastAsia="Times New Roman" w:hAnsi="Trebuchet MS" w:cs="Times New Roman"/>
          <w:color w:val="333333"/>
          <w:lang w:eastAsia="ru-RU"/>
        </w:rPr>
        <w:t>Сахарный диабет – хроническое заболевание, которое возникает из-за того, что в организме перестает усваиваться сахар или глюкоза. Из-за чего его концентрация в крови многократно вырастает.</w:t>
      </w:r>
    </w:p>
    <w:p w:rsidR="000F654C" w:rsidRDefault="00A30045" w:rsidP="002464A4">
      <w:pPr>
        <w:shd w:val="clear" w:color="auto" w:fill="FFFFFF"/>
        <w:spacing w:before="74" w:after="74" w:line="186" w:lineRule="atLeast"/>
        <w:ind w:left="222" w:right="222" w:firstLine="232"/>
        <w:jc w:val="center"/>
        <w:rPr>
          <w:rFonts w:ascii="Trebuchet MS" w:eastAsia="Times New Roman" w:hAnsi="Trebuchet MS" w:cs="Times New Roman"/>
          <w:color w:val="333333"/>
          <w:sz w:val="15"/>
          <w:szCs w:val="15"/>
          <w:lang w:eastAsia="ru-RU"/>
        </w:rPr>
      </w:pPr>
      <w:r>
        <w:rPr>
          <w:rFonts w:ascii="Trebuchet MS" w:eastAsia="Times New Roman" w:hAnsi="Trebuchet MS" w:cs="Times New Roman"/>
          <w:noProof/>
          <w:color w:val="3399FF"/>
          <w:sz w:val="15"/>
          <w:szCs w:val="15"/>
          <w:lang w:eastAsia="ru-RU"/>
        </w:rPr>
        <w:drawing>
          <wp:inline distT="0" distB="0" distL="0" distR="0">
            <wp:extent cx="3337683" cy="2665238"/>
            <wp:effectExtent l="19050" t="0" r="0" b="0"/>
            <wp:docPr id="4" name="Рисунок 4" descr="diabet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bet1">
                      <a:hlinkClick r:id="rId9"/>
                    </pic:cNvPr>
                    <pic:cNvPicPr>
                      <a:picLocks noChangeAspect="1" noChangeArrowheads="1"/>
                    </pic:cNvPicPr>
                  </pic:nvPicPr>
                  <pic:blipFill>
                    <a:blip r:embed="rId10" cstate="print"/>
                    <a:srcRect/>
                    <a:stretch>
                      <a:fillRect/>
                    </a:stretch>
                  </pic:blipFill>
                  <pic:spPr bwMode="auto">
                    <a:xfrm>
                      <a:off x="0" y="0"/>
                      <a:ext cx="3341584" cy="2668353"/>
                    </a:xfrm>
                    <a:prstGeom prst="rect">
                      <a:avLst/>
                    </a:prstGeom>
                    <a:noFill/>
                    <a:ln w="9525">
                      <a:noFill/>
                      <a:miter lim="800000"/>
                      <a:headEnd/>
                      <a:tailEnd/>
                    </a:ln>
                  </pic:spPr>
                </pic:pic>
              </a:graphicData>
            </a:graphic>
          </wp:inline>
        </w:drawing>
      </w:r>
    </w:p>
    <w:p w:rsidR="00A30045" w:rsidRPr="00A30045" w:rsidRDefault="00A30045" w:rsidP="000F654C">
      <w:pPr>
        <w:shd w:val="clear" w:color="auto" w:fill="FFFFFF"/>
        <w:spacing w:before="74" w:after="74" w:line="186" w:lineRule="atLeast"/>
        <w:ind w:left="222" w:right="222" w:firstLine="232"/>
        <w:rPr>
          <w:rFonts w:ascii="Trebuchet MS" w:eastAsia="Times New Roman" w:hAnsi="Trebuchet MS" w:cs="Times New Roman"/>
          <w:color w:val="0D0D0D" w:themeColor="text1" w:themeTint="F2"/>
          <w:lang w:eastAsia="ru-RU"/>
        </w:rPr>
      </w:pPr>
      <w:r w:rsidRPr="00A30045">
        <w:rPr>
          <w:rFonts w:ascii="Trebuchet MS" w:eastAsia="Times New Roman" w:hAnsi="Trebuchet MS" w:cs="Times New Roman"/>
          <w:color w:val="0D0D0D" w:themeColor="text1" w:themeTint="F2"/>
          <w:lang w:eastAsia="ru-RU"/>
        </w:rPr>
        <w:t xml:space="preserve">Это может произойти по двум причинам. Например, если поджелудочная железа выделяет недостаточно гормона инсулина, отвечающего за превращение глюкозы в энергию. Из-за этого ткани тела теряют способность работать на поступающем в них сахаре, начинают «голодать» и пользоваться своими собственными запасами даже тогда, когда уровень сахара в крови очень высок. В дело идут жировые запасы, и при их расщеплении появляется токсичный продукт — ацетон, который накапливается в организме и отравляет его. Нарушается весь обмен веществ в организме. Ацетон усиливает нагрузку на почки и постепенно разрушает их. Перестают синтезироваться некоторые белки, в том числе и антитела, из-за чего существенно снижается иммунитет. Увеличивается синтез холестерина. Человек сильно худеет и слабеет из-за недостатка энергии. Отсутствие инсулина приходится постоянно возмещать инъекциями специальных препаратов, без которых человек может умереть. </w:t>
      </w:r>
      <w:r w:rsidR="00FC28FC">
        <w:rPr>
          <w:rFonts w:ascii="Trebuchet MS" w:eastAsia="Times New Roman" w:hAnsi="Trebuchet MS" w:cs="Times New Roman"/>
          <w:color w:val="0D0D0D" w:themeColor="text1" w:themeTint="F2"/>
          <w:lang w:eastAsia="ru-RU"/>
        </w:rPr>
        <w:t xml:space="preserve">                     </w:t>
      </w:r>
      <w:r w:rsidRPr="00A30045">
        <w:rPr>
          <w:rFonts w:ascii="Trebuchet MS" w:eastAsia="Times New Roman" w:hAnsi="Trebuchet MS" w:cs="Times New Roman"/>
          <w:color w:val="0D0D0D" w:themeColor="text1" w:themeTint="F2"/>
          <w:lang w:eastAsia="ru-RU"/>
        </w:rPr>
        <w:t>Такое заболевание называют </w:t>
      </w:r>
      <w:r w:rsidRPr="000F654C">
        <w:rPr>
          <w:rFonts w:ascii="Trebuchet MS" w:eastAsia="Times New Roman" w:hAnsi="Trebuchet MS" w:cs="Times New Roman"/>
          <w:b/>
          <w:bCs/>
          <w:color w:val="0D0D0D" w:themeColor="text1" w:themeTint="F2"/>
          <w:lang w:eastAsia="ru-RU"/>
        </w:rPr>
        <w:t>сахарным диабетом первого</w:t>
      </w:r>
      <w:r w:rsidR="002464A4">
        <w:rPr>
          <w:rFonts w:ascii="Trebuchet MS" w:eastAsia="Times New Roman" w:hAnsi="Trebuchet MS" w:cs="Times New Roman"/>
          <w:b/>
          <w:bCs/>
          <w:color w:val="0D0D0D" w:themeColor="text1" w:themeTint="F2"/>
          <w:lang w:eastAsia="ru-RU"/>
        </w:rPr>
        <w:t xml:space="preserve"> типа </w:t>
      </w:r>
      <w:r w:rsidRPr="00A30045">
        <w:rPr>
          <w:rFonts w:ascii="Trebuchet MS" w:eastAsia="Times New Roman" w:hAnsi="Trebuchet MS" w:cs="Times New Roman"/>
          <w:color w:val="0D0D0D" w:themeColor="text1" w:themeTint="F2"/>
          <w:lang w:eastAsia="ru-RU"/>
        </w:rPr>
        <w:lastRenderedPageBreak/>
        <w:t>или </w:t>
      </w:r>
      <w:r w:rsidRPr="000F654C">
        <w:rPr>
          <w:rFonts w:ascii="Trebuchet MS" w:eastAsia="Times New Roman" w:hAnsi="Trebuchet MS" w:cs="Times New Roman"/>
          <w:b/>
          <w:bCs/>
          <w:color w:val="0D0D0D" w:themeColor="text1" w:themeTint="F2"/>
          <w:lang w:eastAsia="ru-RU"/>
        </w:rPr>
        <w:t>инсулинозависимым</w:t>
      </w:r>
      <w:r w:rsidRPr="00A30045">
        <w:rPr>
          <w:rFonts w:ascii="Trebuchet MS" w:eastAsia="Times New Roman" w:hAnsi="Trebuchet MS" w:cs="Times New Roman"/>
          <w:color w:val="0D0D0D" w:themeColor="text1" w:themeTint="F2"/>
          <w:lang w:eastAsia="ru-RU"/>
        </w:rPr>
        <w:t> </w:t>
      </w:r>
      <w:r w:rsidRPr="00FC28FC">
        <w:rPr>
          <w:rFonts w:ascii="Trebuchet MS" w:eastAsia="Times New Roman" w:hAnsi="Trebuchet MS" w:cs="Times New Roman"/>
          <w:b/>
          <w:color w:val="0D0D0D" w:themeColor="text1" w:themeTint="F2"/>
          <w:lang w:eastAsia="ru-RU"/>
        </w:rPr>
        <w:t>диабетом.</w:t>
      </w:r>
      <w:r w:rsidRPr="00A30045">
        <w:rPr>
          <w:rFonts w:ascii="Trebuchet MS" w:eastAsia="Times New Roman" w:hAnsi="Trebuchet MS" w:cs="Times New Roman"/>
          <w:color w:val="0D0D0D" w:themeColor="text1" w:themeTint="F2"/>
          <w:lang w:eastAsia="ru-RU"/>
        </w:rPr>
        <w:t xml:space="preserve"> Чаще он начинается в юном возрасте у тех, чьи родственники тоже болеют диабетом. То есть, заболевание может передаваться по наследству.</w:t>
      </w:r>
    </w:p>
    <w:p w:rsidR="00A30045" w:rsidRPr="00A30045" w:rsidRDefault="00A30045" w:rsidP="00FC28FC">
      <w:pPr>
        <w:rPr>
          <w:rFonts w:ascii="Trebuchet MS" w:eastAsia="Times New Roman" w:hAnsi="Trebuchet MS" w:cs="Times New Roman"/>
          <w:color w:val="0D0D0D" w:themeColor="text1" w:themeTint="F2"/>
          <w:lang w:eastAsia="ru-RU"/>
        </w:rPr>
      </w:pPr>
      <w:r w:rsidRPr="00FC28FC">
        <w:rPr>
          <w:rFonts w:ascii="Trebuchet MS" w:eastAsia="Times New Roman" w:hAnsi="Trebuchet MS" w:cs="Times New Roman"/>
          <w:color w:val="0D0D0D" w:themeColor="text1" w:themeTint="F2"/>
          <w:lang w:eastAsia="ru-RU"/>
        </w:rPr>
        <w:t>Сахарный диабет первого типа</w:t>
      </w:r>
      <w:r w:rsidRPr="00A30045">
        <w:rPr>
          <w:rFonts w:ascii="Trebuchet MS" w:eastAsia="Times New Roman" w:hAnsi="Trebuchet MS" w:cs="Times New Roman"/>
          <w:color w:val="0D0D0D" w:themeColor="text1" w:themeTint="F2"/>
          <w:lang w:eastAsia="ru-RU"/>
        </w:rPr>
        <w:t>  встречается в 10 — 15 процентах случаев всех заболеваний сахарным диабетом. А на долю оставшихся 85 — 90 процентов приходится </w:t>
      </w:r>
      <w:r w:rsidRPr="00FC28FC">
        <w:rPr>
          <w:rFonts w:ascii="Trebuchet MS" w:eastAsia="Times New Roman" w:hAnsi="Trebuchet MS" w:cs="Times New Roman"/>
          <w:b/>
          <w:color w:val="0D0D0D" w:themeColor="text1" w:themeTint="F2"/>
          <w:lang w:eastAsia="ru-RU"/>
        </w:rPr>
        <w:t>сахарный диабет второго типа</w:t>
      </w:r>
      <w:r w:rsidRPr="00A30045">
        <w:rPr>
          <w:rFonts w:ascii="Trebuchet MS" w:eastAsia="Times New Roman" w:hAnsi="Trebuchet MS" w:cs="Times New Roman"/>
          <w:color w:val="0D0D0D" w:themeColor="text1" w:themeTint="F2"/>
          <w:lang w:eastAsia="ru-RU"/>
        </w:rPr>
        <w:t xml:space="preserve"> или </w:t>
      </w:r>
      <w:proofErr w:type="spellStart"/>
      <w:r w:rsidRPr="00FC28FC">
        <w:rPr>
          <w:rFonts w:ascii="Trebuchet MS" w:eastAsia="Times New Roman" w:hAnsi="Trebuchet MS" w:cs="Times New Roman"/>
          <w:b/>
          <w:color w:val="0D0D0D" w:themeColor="text1" w:themeTint="F2"/>
          <w:lang w:eastAsia="ru-RU"/>
        </w:rPr>
        <w:t>инсулинонезависимый</w:t>
      </w:r>
      <w:proofErr w:type="spellEnd"/>
      <w:r w:rsidRPr="00FC28FC">
        <w:rPr>
          <w:rFonts w:ascii="Trebuchet MS" w:eastAsia="Times New Roman" w:hAnsi="Trebuchet MS" w:cs="Times New Roman"/>
          <w:b/>
          <w:color w:val="0D0D0D" w:themeColor="text1" w:themeTint="F2"/>
          <w:lang w:eastAsia="ru-RU"/>
        </w:rPr>
        <w:t xml:space="preserve"> диабет</w:t>
      </w:r>
      <w:r w:rsidRPr="00A30045">
        <w:rPr>
          <w:rFonts w:ascii="Trebuchet MS" w:eastAsia="Times New Roman" w:hAnsi="Trebuchet MS" w:cs="Times New Roman"/>
          <w:color w:val="0D0D0D" w:themeColor="text1" w:themeTint="F2"/>
          <w:lang w:eastAsia="ru-RU"/>
        </w:rPr>
        <w:t xml:space="preserve">. </w:t>
      </w:r>
      <w:r w:rsidR="00FC28FC">
        <w:rPr>
          <w:rFonts w:ascii="Trebuchet MS" w:eastAsia="Times New Roman" w:hAnsi="Trebuchet MS" w:cs="Times New Roman"/>
          <w:color w:val="0D0D0D" w:themeColor="text1" w:themeTint="F2"/>
          <w:lang w:eastAsia="ru-RU"/>
        </w:rPr>
        <w:t xml:space="preserve">                        </w:t>
      </w:r>
      <w:r w:rsidRPr="00A30045">
        <w:rPr>
          <w:rFonts w:ascii="Trebuchet MS" w:eastAsia="Times New Roman" w:hAnsi="Trebuchet MS" w:cs="Times New Roman"/>
          <w:color w:val="0D0D0D" w:themeColor="text1" w:themeTint="F2"/>
          <w:lang w:eastAsia="ru-RU"/>
        </w:rPr>
        <w:t xml:space="preserve">Как видно из названия, недостаток инсулина здесь почти не причем. </w:t>
      </w:r>
      <w:r w:rsidR="002464A4">
        <w:rPr>
          <w:rFonts w:ascii="Trebuchet MS" w:eastAsia="Times New Roman" w:hAnsi="Trebuchet MS" w:cs="Times New Roman"/>
          <w:color w:val="0D0D0D" w:themeColor="text1" w:themeTint="F2"/>
          <w:lang w:eastAsia="ru-RU"/>
        </w:rPr>
        <w:t xml:space="preserve">                                                  </w:t>
      </w:r>
      <w:r w:rsidRPr="00A30045">
        <w:rPr>
          <w:rFonts w:ascii="Trebuchet MS" w:eastAsia="Times New Roman" w:hAnsi="Trebuchet MS" w:cs="Times New Roman"/>
          <w:color w:val="0D0D0D" w:themeColor="text1" w:themeTint="F2"/>
          <w:lang w:eastAsia="ru-RU"/>
        </w:rPr>
        <w:t>И, действительно, </w:t>
      </w:r>
      <w:r w:rsidRPr="000F654C">
        <w:rPr>
          <w:rFonts w:ascii="Trebuchet MS" w:eastAsia="Times New Roman" w:hAnsi="Trebuchet MS" w:cs="Times New Roman"/>
          <w:b/>
          <w:bCs/>
          <w:color w:val="0D0D0D" w:themeColor="text1" w:themeTint="F2"/>
          <w:lang w:eastAsia="ru-RU"/>
        </w:rPr>
        <w:t>при сахарном диабете второго типа</w:t>
      </w:r>
      <w:r w:rsidRPr="00A30045">
        <w:rPr>
          <w:rFonts w:ascii="Trebuchet MS" w:eastAsia="Times New Roman" w:hAnsi="Trebuchet MS" w:cs="Times New Roman"/>
          <w:color w:val="0D0D0D" w:themeColor="text1" w:themeTint="F2"/>
          <w:lang w:eastAsia="ru-RU"/>
        </w:rPr>
        <w:t xml:space="preserve"> поджелудочная железа сначала работает как надо. При этом заболевании мышечная ткань, для которой глюкоза – основной поставщик энергии, не в состоянии использовать инсулин, вырабатывающийся организмом. И ее клетки практически перестают получать жизненно необходимую глюкозу. </w:t>
      </w:r>
      <w:r w:rsidR="00FC28FC" w:rsidRPr="00A30045">
        <w:rPr>
          <w:rFonts w:ascii="Trebuchet MS" w:eastAsia="Times New Roman" w:hAnsi="Trebuchet MS" w:cs="Times New Roman"/>
          <w:color w:val="0D0D0D" w:themeColor="text1" w:themeTint="F2"/>
          <w:lang w:eastAsia="ru-RU"/>
        </w:rPr>
        <w:t>Такое состояние называется </w:t>
      </w:r>
      <w:proofErr w:type="spellStart"/>
      <w:r w:rsidR="00FC28FC" w:rsidRPr="000F654C">
        <w:rPr>
          <w:rFonts w:ascii="Trebuchet MS" w:eastAsia="Times New Roman" w:hAnsi="Trebuchet MS" w:cs="Times New Roman"/>
          <w:b/>
          <w:bCs/>
          <w:color w:val="0D0D0D" w:themeColor="text1" w:themeTint="F2"/>
          <w:lang w:eastAsia="ru-RU"/>
        </w:rPr>
        <w:t>инсулинорезистентность</w:t>
      </w:r>
      <w:proofErr w:type="spellEnd"/>
      <w:r w:rsidR="00FC28FC" w:rsidRPr="00A30045">
        <w:rPr>
          <w:rFonts w:ascii="Trebuchet MS" w:eastAsia="Times New Roman" w:hAnsi="Trebuchet MS" w:cs="Times New Roman"/>
          <w:color w:val="0D0D0D" w:themeColor="text1" w:themeTint="F2"/>
          <w:lang w:eastAsia="ru-RU"/>
        </w:rPr>
        <w:t> (нечувствительность тканей к инсулину).</w:t>
      </w:r>
      <w:r w:rsidR="00FC28FC">
        <w:rPr>
          <w:rFonts w:ascii="Trebuchet MS" w:eastAsia="Times New Roman" w:hAnsi="Trebuchet MS" w:cs="Times New Roman"/>
          <w:color w:val="0D0D0D" w:themeColor="text1" w:themeTint="F2"/>
          <w:lang w:eastAsia="ru-RU"/>
        </w:rPr>
        <w:t xml:space="preserve"> </w:t>
      </w:r>
      <w:proofErr w:type="spellStart"/>
      <w:r w:rsidRPr="00A30045">
        <w:rPr>
          <w:rFonts w:ascii="Trebuchet MS" w:eastAsia="Times New Roman" w:hAnsi="Trebuchet MS" w:cs="Times New Roman"/>
          <w:color w:val="0D0D0D" w:themeColor="text1" w:themeTint="F2"/>
          <w:lang w:eastAsia="ru-RU"/>
        </w:rPr>
        <w:t>Инсулинорезистентность</w:t>
      </w:r>
      <w:proofErr w:type="spellEnd"/>
      <w:r w:rsidRPr="00A30045">
        <w:rPr>
          <w:rFonts w:ascii="Trebuchet MS" w:eastAsia="Times New Roman" w:hAnsi="Trebuchet MS" w:cs="Times New Roman"/>
          <w:color w:val="0D0D0D" w:themeColor="text1" w:themeTint="F2"/>
          <w:lang w:eastAsia="ru-RU"/>
        </w:rPr>
        <w:t xml:space="preserve"> может быть врожденным недостатком, передающимся по наследству, но чаще всего встречается у людей с избыточной массой тела. По данным статистики более</w:t>
      </w:r>
      <w:proofErr w:type="gramStart"/>
      <w:r w:rsidRPr="00A30045">
        <w:rPr>
          <w:rFonts w:ascii="Trebuchet MS" w:eastAsia="Times New Roman" w:hAnsi="Trebuchet MS" w:cs="Times New Roman"/>
          <w:color w:val="0D0D0D" w:themeColor="text1" w:themeTint="F2"/>
          <w:lang w:eastAsia="ru-RU"/>
        </w:rPr>
        <w:t>,</w:t>
      </w:r>
      <w:proofErr w:type="gramEnd"/>
      <w:r w:rsidRPr="00A30045">
        <w:rPr>
          <w:rFonts w:ascii="Trebuchet MS" w:eastAsia="Times New Roman" w:hAnsi="Trebuchet MS" w:cs="Times New Roman"/>
          <w:color w:val="0D0D0D" w:themeColor="text1" w:themeTint="F2"/>
          <w:lang w:eastAsia="ru-RU"/>
        </w:rPr>
        <w:t xml:space="preserve"> чем 80 процентов больных сахарным диабетом имеют лишний вес.</w:t>
      </w:r>
    </w:p>
    <w:p w:rsidR="00387C49" w:rsidRDefault="00A30045" w:rsidP="00387C49">
      <w:pPr>
        <w:shd w:val="clear" w:color="auto" w:fill="FFFFFF"/>
        <w:spacing w:before="74" w:after="74" w:line="186" w:lineRule="atLeast"/>
        <w:ind w:left="222" w:right="222" w:firstLine="232"/>
        <w:jc w:val="center"/>
        <w:rPr>
          <w:rFonts w:ascii="Trebuchet MS" w:eastAsia="Times New Roman" w:hAnsi="Trebuchet MS" w:cs="Times New Roman"/>
          <w:color w:val="333333"/>
          <w:sz w:val="15"/>
          <w:szCs w:val="15"/>
          <w:lang w:eastAsia="ru-RU"/>
        </w:rPr>
      </w:pPr>
      <w:r>
        <w:rPr>
          <w:rFonts w:ascii="Trebuchet MS" w:eastAsia="Times New Roman" w:hAnsi="Trebuchet MS" w:cs="Times New Roman"/>
          <w:noProof/>
          <w:color w:val="3399FF"/>
          <w:sz w:val="15"/>
          <w:szCs w:val="15"/>
          <w:lang w:eastAsia="ru-RU"/>
        </w:rPr>
        <w:drawing>
          <wp:inline distT="0" distB="0" distL="0" distR="0">
            <wp:extent cx="2431089" cy="2135566"/>
            <wp:effectExtent l="19050" t="0" r="7311" b="0"/>
            <wp:docPr id="5" name="Рисунок 5" descr="diabet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bet4">
                      <a:hlinkClick r:id="rId11"/>
                    </pic:cNvPr>
                    <pic:cNvPicPr>
                      <a:picLocks noChangeAspect="1" noChangeArrowheads="1"/>
                    </pic:cNvPicPr>
                  </pic:nvPicPr>
                  <pic:blipFill>
                    <a:blip r:embed="rId12" cstate="print"/>
                    <a:srcRect/>
                    <a:stretch>
                      <a:fillRect/>
                    </a:stretch>
                  </pic:blipFill>
                  <pic:spPr bwMode="auto">
                    <a:xfrm>
                      <a:off x="0" y="0"/>
                      <a:ext cx="2430979" cy="2135469"/>
                    </a:xfrm>
                    <a:prstGeom prst="rect">
                      <a:avLst/>
                    </a:prstGeom>
                    <a:noFill/>
                    <a:ln w="9525">
                      <a:noFill/>
                      <a:miter lim="800000"/>
                      <a:headEnd/>
                      <a:tailEnd/>
                    </a:ln>
                  </pic:spPr>
                </pic:pic>
              </a:graphicData>
            </a:graphic>
          </wp:inline>
        </w:drawing>
      </w:r>
    </w:p>
    <w:p w:rsidR="00387C49" w:rsidRDefault="00387C49" w:rsidP="00387C49">
      <w:pPr>
        <w:shd w:val="clear" w:color="auto" w:fill="FFFFFF"/>
        <w:spacing w:before="74" w:after="74" w:line="186" w:lineRule="atLeast"/>
        <w:ind w:left="222" w:right="222" w:firstLine="232"/>
        <w:jc w:val="right"/>
        <w:rPr>
          <w:rFonts w:ascii="Trebuchet MS" w:eastAsia="Times New Roman" w:hAnsi="Trebuchet MS" w:cs="Times New Roman"/>
          <w:color w:val="333333"/>
          <w:sz w:val="15"/>
          <w:szCs w:val="15"/>
          <w:lang w:eastAsia="ru-RU"/>
        </w:rPr>
      </w:pPr>
    </w:p>
    <w:p w:rsidR="00387C49" w:rsidRDefault="00387C49" w:rsidP="00387C49">
      <w:pPr>
        <w:shd w:val="clear" w:color="auto" w:fill="FFFFFF"/>
        <w:spacing w:before="74" w:after="74" w:line="186" w:lineRule="atLeast"/>
        <w:ind w:left="222" w:right="222" w:firstLine="232"/>
        <w:jc w:val="right"/>
        <w:rPr>
          <w:rFonts w:ascii="Trebuchet MS" w:eastAsia="Times New Roman" w:hAnsi="Trebuchet MS" w:cs="Times New Roman"/>
          <w:color w:val="333333"/>
          <w:sz w:val="15"/>
          <w:szCs w:val="15"/>
          <w:lang w:eastAsia="ru-RU"/>
        </w:rPr>
      </w:pPr>
    </w:p>
    <w:p w:rsidR="00A30045" w:rsidRPr="00A30045" w:rsidRDefault="00A30045" w:rsidP="00387C49">
      <w:pPr>
        <w:shd w:val="clear" w:color="auto" w:fill="FFFFFF"/>
        <w:spacing w:before="74" w:after="74" w:line="186" w:lineRule="atLeast"/>
        <w:ind w:left="222" w:right="222" w:firstLine="232"/>
        <w:rPr>
          <w:rFonts w:ascii="Trebuchet MS" w:eastAsia="Times New Roman" w:hAnsi="Trebuchet MS" w:cs="Times New Roman"/>
          <w:color w:val="333333"/>
          <w:lang w:eastAsia="ru-RU"/>
        </w:rPr>
      </w:pPr>
      <w:r w:rsidRPr="00A30045">
        <w:rPr>
          <w:rFonts w:ascii="Trebuchet MS" w:eastAsia="Times New Roman" w:hAnsi="Trebuchet MS" w:cs="Times New Roman"/>
          <w:color w:val="333333"/>
          <w:lang w:eastAsia="ru-RU"/>
        </w:rPr>
        <w:t xml:space="preserve">К диабету избыточный вес приводит двумя путями. При ожирении нарушается обмен веществ и снижается чувствительность клеток к инсулину. Наступает приобретенная </w:t>
      </w:r>
      <w:proofErr w:type="spellStart"/>
      <w:r w:rsidRPr="00A30045">
        <w:rPr>
          <w:rFonts w:ascii="Trebuchet MS" w:eastAsia="Times New Roman" w:hAnsi="Trebuchet MS" w:cs="Times New Roman"/>
          <w:color w:val="333333"/>
          <w:lang w:eastAsia="ru-RU"/>
        </w:rPr>
        <w:t>инсулинорезистентность</w:t>
      </w:r>
      <w:proofErr w:type="spellEnd"/>
      <w:r w:rsidRPr="00A30045">
        <w:rPr>
          <w:rFonts w:ascii="Trebuchet MS" w:eastAsia="Times New Roman" w:hAnsi="Trebuchet MS" w:cs="Times New Roman"/>
          <w:color w:val="333333"/>
          <w:lang w:eastAsia="ru-RU"/>
        </w:rPr>
        <w:t xml:space="preserve">. Организм человека может попасть в настоящий замкнутый круг. Еще здоровая поджелудочная железа получает от клеток сигнал о том, что глюкозы им не хватает и начинает усиленно работать. Выброс больших доз инсулина вызывает чувство голода, заставляющее есть еще больше. </w:t>
      </w:r>
      <w:r w:rsidR="00FC28FC">
        <w:rPr>
          <w:rFonts w:ascii="Trebuchet MS" w:eastAsia="Times New Roman" w:hAnsi="Trebuchet MS" w:cs="Times New Roman"/>
          <w:color w:val="333333"/>
          <w:lang w:eastAsia="ru-RU"/>
        </w:rPr>
        <w:t xml:space="preserve">                </w:t>
      </w:r>
      <w:r w:rsidRPr="00A30045">
        <w:rPr>
          <w:rFonts w:ascii="Trebuchet MS" w:eastAsia="Times New Roman" w:hAnsi="Trebuchet MS" w:cs="Times New Roman"/>
          <w:color w:val="333333"/>
          <w:lang w:eastAsia="ru-RU"/>
        </w:rPr>
        <w:t>Из-за чего масса тела, а с ней и нечувствительность клеток к инсулину, растут как на дрожжах. А перегруженная поджелудочная железа постепенно разрушается.</w:t>
      </w:r>
    </w:p>
    <w:p w:rsidR="00A30045" w:rsidRPr="00A30045" w:rsidRDefault="00A30045" w:rsidP="00387C49">
      <w:pPr>
        <w:shd w:val="clear" w:color="auto" w:fill="FFFFFF"/>
        <w:spacing w:before="74" w:after="74" w:line="186" w:lineRule="atLeast"/>
        <w:ind w:left="222" w:right="222" w:firstLine="232"/>
        <w:rPr>
          <w:rFonts w:ascii="Trebuchet MS" w:eastAsia="Times New Roman" w:hAnsi="Trebuchet MS" w:cs="Times New Roman"/>
          <w:color w:val="333333"/>
          <w:lang w:eastAsia="ru-RU"/>
        </w:rPr>
      </w:pPr>
      <w:r w:rsidRPr="00A30045">
        <w:rPr>
          <w:rFonts w:ascii="Trebuchet MS" w:eastAsia="Times New Roman" w:hAnsi="Trebuchet MS" w:cs="Times New Roman"/>
          <w:color w:val="333333"/>
          <w:lang w:eastAsia="ru-RU"/>
        </w:rPr>
        <w:t>Свой вклад в разрушение поджелудочной железы вносит и атеросклероз сосудов, возникающий при ожирении. В том числе и тех, что питают поджелудочную железу. А она, в свою очередь, теряет способность производить инсулин вовремя и в достаточном количестве.</w:t>
      </w:r>
    </w:p>
    <w:p w:rsidR="00A30045" w:rsidRPr="00A30045" w:rsidRDefault="00A30045" w:rsidP="00387C49">
      <w:pPr>
        <w:shd w:val="clear" w:color="auto" w:fill="FFFFFF"/>
        <w:spacing w:before="74" w:after="74" w:line="186" w:lineRule="atLeast"/>
        <w:ind w:left="222" w:right="222" w:firstLine="232"/>
        <w:rPr>
          <w:rFonts w:ascii="Trebuchet MS" w:eastAsia="Times New Roman" w:hAnsi="Trebuchet MS" w:cs="Times New Roman"/>
          <w:color w:val="333333"/>
          <w:lang w:eastAsia="ru-RU"/>
        </w:rPr>
      </w:pPr>
      <w:r w:rsidRPr="00A30045">
        <w:rPr>
          <w:rFonts w:ascii="Trebuchet MS" w:eastAsia="Times New Roman" w:hAnsi="Trebuchet MS" w:cs="Times New Roman"/>
          <w:color w:val="333333"/>
          <w:lang w:eastAsia="ru-RU"/>
        </w:rPr>
        <w:t>В здоровом организме инсулин начинает вырабатываться практически сразу после того, как в кровь из кишечника поступает глюкоза. А вот при диабете второго типа поджелудочная железа начинает «тормозить» и посылать инсулин слишком поздно, да еще и в количестве, недостаточном для переработки всей поступившей с едой глюкозы. Из-за этого растет уровень сахара в крови, но клетки организма все равно энергии не получают.</w:t>
      </w:r>
    </w:p>
    <w:tbl>
      <w:tblPr>
        <w:tblW w:w="7191" w:type="dxa"/>
        <w:tblCellSpacing w:w="15" w:type="dxa"/>
        <w:tblCellMar>
          <w:top w:w="15" w:type="dxa"/>
          <w:left w:w="15" w:type="dxa"/>
          <w:bottom w:w="15" w:type="dxa"/>
          <w:right w:w="15" w:type="dxa"/>
        </w:tblCellMar>
        <w:tblLook w:val="04A0" w:firstRow="1" w:lastRow="0" w:firstColumn="1" w:lastColumn="0" w:noHBand="0" w:noVBand="1"/>
      </w:tblPr>
      <w:tblGrid>
        <w:gridCol w:w="4722"/>
        <w:gridCol w:w="4723"/>
      </w:tblGrid>
      <w:tr w:rsidR="00A30045" w:rsidRPr="00A30045" w:rsidTr="00A30045">
        <w:trPr>
          <w:tblCellSpacing w:w="15" w:type="dxa"/>
        </w:trPr>
        <w:tc>
          <w:tcPr>
            <w:tcW w:w="0" w:type="auto"/>
            <w:vAlign w:val="center"/>
            <w:hideMark/>
          </w:tcPr>
          <w:p w:rsidR="00A30045" w:rsidRPr="00A30045" w:rsidRDefault="00A30045" w:rsidP="00A300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3399FF"/>
                <w:sz w:val="13"/>
                <w:szCs w:val="13"/>
                <w:lang w:eastAsia="ru-RU"/>
              </w:rPr>
              <w:lastRenderedPageBreak/>
              <w:drawing>
                <wp:inline distT="0" distB="0" distL="0" distR="0">
                  <wp:extent cx="2932739" cy="2424635"/>
                  <wp:effectExtent l="19050" t="0" r="961" b="0"/>
                  <wp:docPr id="6" name="Рисунок 6" descr="diabet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bet2">
                            <a:hlinkClick r:id="rId13"/>
                          </pic:cNvPr>
                          <pic:cNvPicPr>
                            <a:picLocks noChangeAspect="1" noChangeArrowheads="1"/>
                          </pic:cNvPicPr>
                        </pic:nvPicPr>
                        <pic:blipFill>
                          <a:blip r:embed="rId14" cstate="print"/>
                          <a:srcRect/>
                          <a:stretch>
                            <a:fillRect/>
                          </a:stretch>
                        </pic:blipFill>
                        <pic:spPr bwMode="auto">
                          <a:xfrm>
                            <a:off x="0" y="0"/>
                            <a:ext cx="2932655" cy="2424566"/>
                          </a:xfrm>
                          <a:prstGeom prst="rect">
                            <a:avLst/>
                          </a:prstGeom>
                          <a:noFill/>
                          <a:ln w="9525">
                            <a:noFill/>
                            <a:miter lim="800000"/>
                            <a:headEnd/>
                            <a:tailEnd/>
                          </a:ln>
                        </pic:spPr>
                      </pic:pic>
                    </a:graphicData>
                  </a:graphic>
                </wp:inline>
              </w:drawing>
            </w:r>
          </w:p>
        </w:tc>
        <w:tc>
          <w:tcPr>
            <w:tcW w:w="0" w:type="auto"/>
            <w:vAlign w:val="center"/>
            <w:hideMark/>
          </w:tcPr>
          <w:p w:rsidR="00A30045" w:rsidRPr="00A30045" w:rsidRDefault="00A30045" w:rsidP="00A300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3399FF"/>
                <w:sz w:val="13"/>
                <w:szCs w:val="13"/>
                <w:lang w:eastAsia="ru-RU"/>
              </w:rPr>
              <w:drawing>
                <wp:inline distT="0" distB="0" distL="0" distR="0">
                  <wp:extent cx="2926836" cy="2442333"/>
                  <wp:effectExtent l="19050" t="0" r="6864" b="0"/>
                  <wp:docPr id="7" name="Рисунок 7" descr="diabet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bet3">
                            <a:hlinkClick r:id="rId15"/>
                          </pic:cNvPr>
                          <pic:cNvPicPr>
                            <a:picLocks noChangeAspect="1" noChangeArrowheads="1"/>
                          </pic:cNvPicPr>
                        </pic:nvPicPr>
                        <pic:blipFill>
                          <a:blip r:embed="rId16" cstate="print"/>
                          <a:srcRect/>
                          <a:stretch>
                            <a:fillRect/>
                          </a:stretch>
                        </pic:blipFill>
                        <pic:spPr bwMode="auto">
                          <a:xfrm>
                            <a:off x="0" y="0"/>
                            <a:ext cx="2926752" cy="2442263"/>
                          </a:xfrm>
                          <a:prstGeom prst="rect">
                            <a:avLst/>
                          </a:prstGeom>
                          <a:noFill/>
                          <a:ln w="9525">
                            <a:noFill/>
                            <a:miter lim="800000"/>
                            <a:headEnd/>
                            <a:tailEnd/>
                          </a:ln>
                        </pic:spPr>
                      </pic:pic>
                    </a:graphicData>
                  </a:graphic>
                </wp:inline>
              </w:drawing>
            </w:r>
          </w:p>
        </w:tc>
      </w:tr>
    </w:tbl>
    <w:p w:rsidR="00A30045" w:rsidRPr="00A30045" w:rsidRDefault="00A30045" w:rsidP="00A30045">
      <w:pPr>
        <w:shd w:val="clear" w:color="auto" w:fill="FFFFFF"/>
        <w:spacing w:before="74" w:after="74" w:line="186" w:lineRule="atLeast"/>
        <w:ind w:left="222" w:right="222" w:firstLine="232"/>
        <w:jc w:val="both"/>
        <w:rPr>
          <w:rFonts w:ascii="Trebuchet MS" w:eastAsia="Times New Roman" w:hAnsi="Trebuchet MS" w:cs="Times New Roman"/>
          <w:color w:val="333333"/>
          <w:lang w:eastAsia="ru-RU"/>
        </w:rPr>
      </w:pPr>
      <w:r w:rsidRPr="00A30045">
        <w:rPr>
          <w:rFonts w:ascii="Trebuchet MS" w:eastAsia="Times New Roman" w:hAnsi="Trebuchet MS" w:cs="Times New Roman"/>
          <w:color w:val="333333"/>
          <w:lang w:eastAsia="ru-RU"/>
        </w:rPr>
        <w:t>Сахарный диабет второго типа проявляет себя далеко не сразу. С начала заболевания до момента явных симптомов, вынуждающих обратится к врачу, в среднем проходит около восьми лет. То есть, за помощью человек обращается, когда поджелудочная железа уже начала терять способность производить инсулин. Как правило, первыми жалобами больного становятся учащенное обильное мочеиспускание, постоянная жажда и голод. Но нередко сахарный диабет второго типа обнаруживается только тогда, когда у человека находят другие спутники ожирения — инфаркт миокарда, артериальную гипертензию и другие заболевания сердца и сосудов.</w:t>
      </w:r>
    </w:p>
    <w:p w:rsidR="00A30045" w:rsidRPr="00A30045" w:rsidRDefault="00A30045" w:rsidP="00A30045">
      <w:pPr>
        <w:shd w:val="clear" w:color="auto" w:fill="FFFFFF"/>
        <w:spacing w:before="74" w:after="74" w:line="186" w:lineRule="atLeast"/>
        <w:ind w:left="222" w:right="222" w:firstLine="232"/>
        <w:jc w:val="center"/>
        <w:rPr>
          <w:rFonts w:ascii="Trebuchet MS" w:eastAsia="Times New Roman" w:hAnsi="Trebuchet MS" w:cs="Times New Roman"/>
          <w:color w:val="333333"/>
          <w:lang w:eastAsia="ru-RU"/>
        </w:rPr>
      </w:pPr>
      <w:r w:rsidRPr="00387C49">
        <w:rPr>
          <w:rFonts w:ascii="Trebuchet MS" w:eastAsia="Times New Roman" w:hAnsi="Trebuchet MS" w:cs="Times New Roman"/>
          <w:b/>
          <w:bCs/>
          <w:color w:val="333333"/>
          <w:lang w:eastAsia="ru-RU"/>
        </w:rPr>
        <w:t>Симптомы сахарного диабета</w:t>
      </w:r>
    </w:p>
    <w:p w:rsidR="00A30045" w:rsidRPr="00A30045" w:rsidRDefault="00A30045" w:rsidP="00A30045">
      <w:pPr>
        <w:shd w:val="clear" w:color="auto" w:fill="FFFFFF"/>
        <w:spacing w:before="74" w:after="74" w:line="186" w:lineRule="atLeast"/>
        <w:ind w:left="222" w:right="222" w:firstLine="232"/>
        <w:jc w:val="center"/>
        <w:rPr>
          <w:rFonts w:ascii="Trebuchet MS" w:eastAsia="Times New Roman" w:hAnsi="Trebuchet MS" w:cs="Times New Roman"/>
          <w:color w:val="333333"/>
          <w:sz w:val="15"/>
          <w:szCs w:val="15"/>
          <w:lang w:eastAsia="ru-RU"/>
        </w:rPr>
      </w:pPr>
      <w:r>
        <w:rPr>
          <w:rFonts w:ascii="Trebuchet MS" w:eastAsia="Times New Roman" w:hAnsi="Trebuchet MS" w:cs="Times New Roman"/>
          <w:noProof/>
          <w:color w:val="3399FF"/>
          <w:sz w:val="15"/>
          <w:szCs w:val="15"/>
          <w:lang w:eastAsia="ru-RU"/>
        </w:rPr>
        <w:drawing>
          <wp:inline distT="0" distB="0" distL="0" distR="0">
            <wp:extent cx="5024899" cy="2501326"/>
            <wp:effectExtent l="19050" t="0" r="4301" b="0"/>
            <wp:docPr id="8" name="Рисунок 8" descr="symptoms-of-diabet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mptoms-of-diabetes">
                      <a:hlinkClick r:id="rId17"/>
                    </pic:cNvPr>
                    <pic:cNvPicPr>
                      <a:picLocks noChangeAspect="1" noChangeArrowheads="1"/>
                    </pic:cNvPicPr>
                  </pic:nvPicPr>
                  <pic:blipFill>
                    <a:blip r:embed="rId18" cstate="print"/>
                    <a:srcRect/>
                    <a:stretch>
                      <a:fillRect/>
                    </a:stretch>
                  </pic:blipFill>
                  <pic:spPr bwMode="auto">
                    <a:xfrm>
                      <a:off x="0" y="0"/>
                      <a:ext cx="5024899" cy="2501326"/>
                    </a:xfrm>
                    <a:prstGeom prst="rect">
                      <a:avLst/>
                    </a:prstGeom>
                    <a:noFill/>
                    <a:ln w="9525">
                      <a:noFill/>
                      <a:miter lim="800000"/>
                      <a:headEnd/>
                      <a:tailEnd/>
                    </a:ln>
                  </pic:spPr>
                </pic:pic>
              </a:graphicData>
            </a:graphic>
          </wp:inline>
        </w:drawing>
      </w:r>
    </w:p>
    <w:p w:rsidR="00A30045" w:rsidRPr="00A30045" w:rsidRDefault="00A30045" w:rsidP="00A30045">
      <w:pPr>
        <w:shd w:val="clear" w:color="auto" w:fill="FFFFFF"/>
        <w:spacing w:before="100" w:beforeAutospacing="1" w:after="100" w:afterAutospacing="1" w:line="288" w:lineRule="atLeast"/>
        <w:jc w:val="center"/>
        <w:outlineLvl w:val="2"/>
        <w:rPr>
          <w:rFonts w:ascii="Trebuchet MS" w:eastAsia="Times New Roman" w:hAnsi="Trebuchet MS" w:cs="Times New Roman"/>
          <w:b/>
          <w:bCs/>
          <w:color w:val="0D0D0D" w:themeColor="text1" w:themeTint="F2"/>
          <w:sz w:val="27"/>
          <w:szCs w:val="27"/>
          <w:lang w:eastAsia="ru-RU"/>
        </w:rPr>
      </w:pPr>
      <w:bookmarkStart w:id="2" w:name="d3"/>
      <w:bookmarkEnd w:id="2"/>
      <w:r w:rsidRPr="00A30045">
        <w:rPr>
          <w:rFonts w:ascii="Trebuchet MS" w:eastAsia="Times New Roman" w:hAnsi="Trebuchet MS" w:cs="Times New Roman"/>
          <w:b/>
          <w:bCs/>
          <w:color w:val="0D0D0D" w:themeColor="text1" w:themeTint="F2"/>
          <w:sz w:val="27"/>
          <w:szCs w:val="27"/>
          <w:lang w:eastAsia="ru-RU"/>
        </w:rPr>
        <w:t>Как предотвратить сахарный диабет</w:t>
      </w:r>
    </w:p>
    <w:p w:rsidR="00A30045" w:rsidRPr="00A30045" w:rsidRDefault="00A30045" w:rsidP="00A30045">
      <w:pPr>
        <w:shd w:val="clear" w:color="auto" w:fill="FFFFFF"/>
        <w:spacing w:before="74" w:after="74" w:line="186" w:lineRule="atLeast"/>
        <w:ind w:left="222" w:right="222" w:firstLine="232"/>
        <w:jc w:val="both"/>
        <w:rPr>
          <w:rFonts w:ascii="Trebuchet MS" w:eastAsia="Times New Roman" w:hAnsi="Trebuchet MS" w:cs="Times New Roman"/>
          <w:color w:val="333333"/>
          <w:lang w:eastAsia="ru-RU"/>
        </w:rPr>
      </w:pPr>
      <w:r w:rsidRPr="00A30045">
        <w:rPr>
          <w:rFonts w:ascii="Trebuchet MS" w:eastAsia="Times New Roman" w:hAnsi="Trebuchet MS" w:cs="Times New Roman"/>
          <w:color w:val="333333"/>
          <w:lang w:eastAsia="ru-RU"/>
        </w:rPr>
        <w:t>При диабете второго типа самое главное — нормализовать вес и восстановить жировой и углеводный обмен в организме.</w:t>
      </w:r>
    </w:p>
    <w:p w:rsidR="00A30045" w:rsidRDefault="00A30045" w:rsidP="00A30045">
      <w:pPr>
        <w:shd w:val="clear" w:color="auto" w:fill="FFFFFF"/>
        <w:spacing w:before="74" w:after="74" w:line="186" w:lineRule="atLeast"/>
        <w:ind w:left="222" w:right="222" w:firstLine="232"/>
        <w:jc w:val="both"/>
        <w:rPr>
          <w:rFonts w:ascii="Trebuchet MS" w:eastAsia="Times New Roman" w:hAnsi="Trebuchet MS" w:cs="Times New Roman"/>
          <w:color w:val="333333"/>
          <w:lang w:eastAsia="ru-RU"/>
        </w:rPr>
      </w:pPr>
      <w:r w:rsidRPr="00A30045">
        <w:rPr>
          <w:rFonts w:ascii="Trebuchet MS" w:eastAsia="Times New Roman" w:hAnsi="Trebuchet MS" w:cs="Times New Roman"/>
          <w:color w:val="333333"/>
          <w:lang w:eastAsia="ru-RU"/>
        </w:rPr>
        <w:t>Но, если диета и физические упражнения не помогут, пациенту придется всю жизнь находиться под врачебным контролем и принимать препараты, которые снижают уровень сахара в крови.</w:t>
      </w:r>
    </w:p>
    <w:p w:rsidR="00387C49" w:rsidRPr="00A30045" w:rsidRDefault="00387C49" w:rsidP="00A30045">
      <w:pPr>
        <w:shd w:val="clear" w:color="auto" w:fill="FFFFFF"/>
        <w:spacing w:before="74" w:after="74" w:line="186" w:lineRule="atLeast"/>
        <w:ind w:left="222" w:right="222" w:firstLine="232"/>
        <w:jc w:val="both"/>
        <w:rPr>
          <w:rFonts w:ascii="Trebuchet MS" w:eastAsia="Times New Roman" w:hAnsi="Trebuchet MS" w:cs="Times New Roman"/>
          <w:color w:val="333333"/>
          <w:lang w:eastAsia="ru-RU"/>
        </w:rPr>
      </w:pPr>
    </w:p>
    <w:p w:rsidR="00A016A3" w:rsidRDefault="00A016A3">
      <w:pPr>
        <w:rPr>
          <w:rFonts w:ascii="Trebuchet MS" w:eastAsia="Times New Roman" w:hAnsi="Trebuchet MS" w:cs="Times New Roman"/>
          <w:b/>
          <w:bCs/>
          <w:color w:val="0D0D0D" w:themeColor="text1" w:themeTint="F2"/>
          <w:sz w:val="27"/>
          <w:szCs w:val="27"/>
          <w:lang w:eastAsia="ru-RU"/>
        </w:rPr>
      </w:pPr>
      <w:r>
        <w:rPr>
          <w:rFonts w:ascii="Trebuchet MS" w:eastAsia="Times New Roman" w:hAnsi="Trebuchet MS" w:cs="Times New Roman"/>
          <w:b/>
          <w:bCs/>
          <w:color w:val="0D0D0D" w:themeColor="text1" w:themeTint="F2"/>
          <w:sz w:val="27"/>
          <w:szCs w:val="27"/>
          <w:lang w:eastAsia="ru-RU"/>
        </w:rPr>
        <w:br w:type="page"/>
      </w:r>
    </w:p>
    <w:p w:rsidR="00A30045" w:rsidRPr="00A30045" w:rsidRDefault="00A30045" w:rsidP="00A30045">
      <w:pPr>
        <w:shd w:val="clear" w:color="auto" w:fill="FFFFFF"/>
        <w:spacing w:before="100" w:beforeAutospacing="1" w:after="100" w:afterAutospacing="1" w:line="288" w:lineRule="atLeast"/>
        <w:jc w:val="both"/>
        <w:outlineLvl w:val="2"/>
        <w:rPr>
          <w:rFonts w:ascii="Trebuchet MS" w:eastAsia="Times New Roman" w:hAnsi="Trebuchet MS" w:cs="Times New Roman"/>
          <w:b/>
          <w:bCs/>
          <w:color w:val="0D0D0D" w:themeColor="text1" w:themeTint="F2"/>
          <w:sz w:val="27"/>
          <w:szCs w:val="27"/>
          <w:lang w:eastAsia="ru-RU"/>
        </w:rPr>
      </w:pPr>
      <w:r w:rsidRPr="00A30045">
        <w:rPr>
          <w:rFonts w:ascii="Trebuchet MS" w:eastAsia="Times New Roman" w:hAnsi="Trebuchet MS" w:cs="Times New Roman"/>
          <w:b/>
          <w:bCs/>
          <w:color w:val="0D0D0D" w:themeColor="text1" w:themeTint="F2"/>
          <w:sz w:val="27"/>
          <w:szCs w:val="27"/>
          <w:lang w:eastAsia="ru-RU"/>
        </w:rPr>
        <w:lastRenderedPageBreak/>
        <w:t>Выбор в пользу здорового питания</w:t>
      </w:r>
    </w:p>
    <w:p w:rsidR="00A30045" w:rsidRPr="00A30045" w:rsidRDefault="00A30045" w:rsidP="00A30045">
      <w:pPr>
        <w:shd w:val="clear" w:color="auto" w:fill="FFFFFF"/>
        <w:spacing w:before="74" w:after="74" w:line="186" w:lineRule="atLeast"/>
        <w:ind w:left="222" w:right="222" w:firstLine="232"/>
        <w:jc w:val="both"/>
        <w:rPr>
          <w:rFonts w:ascii="Trebuchet MS" w:eastAsia="Times New Roman" w:hAnsi="Trebuchet MS" w:cs="Times New Roman"/>
          <w:color w:val="333333"/>
          <w:lang w:eastAsia="ru-RU"/>
        </w:rPr>
      </w:pPr>
      <w:r w:rsidRPr="00A30045">
        <w:rPr>
          <w:rFonts w:ascii="Trebuchet MS" w:eastAsia="Times New Roman" w:hAnsi="Trebuchet MS" w:cs="Times New Roman"/>
          <w:color w:val="333333"/>
          <w:lang w:eastAsia="ru-RU"/>
        </w:rPr>
        <w:t>Питание больного или находящегося в группе риска человека с повышенной массой тела должно быть направлено на уменьшение потребления углеводов, чтобы излишне не загружать поджелудочную железу, и на ограничение поступления калорий, — чтобы ещё не полнеть.</w:t>
      </w:r>
    </w:p>
    <w:p w:rsidR="00A30045" w:rsidRPr="00A30045" w:rsidRDefault="00A30045" w:rsidP="00A30045">
      <w:pPr>
        <w:shd w:val="clear" w:color="auto" w:fill="FFFFFF"/>
        <w:spacing w:before="74" w:after="74" w:line="186" w:lineRule="atLeast"/>
        <w:ind w:left="222" w:right="222" w:firstLine="232"/>
        <w:jc w:val="center"/>
        <w:rPr>
          <w:rFonts w:ascii="Trebuchet MS" w:eastAsia="Times New Roman" w:hAnsi="Trebuchet MS" w:cs="Times New Roman"/>
          <w:color w:val="333333"/>
          <w:sz w:val="15"/>
          <w:szCs w:val="15"/>
          <w:lang w:eastAsia="ru-RU"/>
        </w:rPr>
      </w:pPr>
      <w:r>
        <w:rPr>
          <w:rFonts w:ascii="Trebuchet MS" w:eastAsia="Times New Roman" w:hAnsi="Trebuchet MS" w:cs="Times New Roman"/>
          <w:noProof/>
          <w:color w:val="333333"/>
          <w:sz w:val="15"/>
          <w:szCs w:val="15"/>
          <w:lang w:eastAsia="ru-RU"/>
        </w:rPr>
        <w:drawing>
          <wp:inline distT="0" distB="0" distL="0" distR="0">
            <wp:extent cx="3203575" cy="3203575"/>
            <wp:effectExtent l="19050" t="0" r="0" b="0"/>
            <wp:docPr id="9" name="Рисунок 9" descr="dieta-pri-diab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eta-pri-diabete"/>
                    <pic:cNvPicPr>
                      <a:picLocks noChangeAspect="1" noChangeArrowheads="1"/>
                    </pic:cNvPicPr>
                  </pic:nvPicPr>
                  <pic:blipFill>
                    <a:blip r:embed="rId19" cstate="print"/>
                    <a:srcRect/>
                    <a:stretch>
                      <a:fillRect/>
                    </a:stretch>
                  </pic:blipFill>
                  <pic:spPr bwMode="auto">
                    <a:xfrm>
                      <a:off x="0" y="0"/>
                      <a:ext cx="3203575" cy="3203575"/>
                    </a:xfrm>
                    <a:prstGeom prst="rect">
                      <a:avLst/>
                    </a:prstGeom>
                    <a:noFill/>
                    <a:ln w="9525">
                      <a:noFill/>
                      <a:miter lim="800000"/>
                      <a:headEnd/>
                      <a:tailEnd/>
                    </a:ln>
                  </pic:spPr>
                </pic:pic>
              </a:graphicData>
            </a:graphic>
          </wp:inline>
        </w:drawing>
      </w:r>
    </w:p>
    <w:p w:rsidR="00A30045" w:rsidRPr="00A30045" w:rsidRDefault="00A30045" w:rsidP="00A30045">
      <w:pPr>
        <w:numPr>
          <w:ilvl w:val="0"/>
          <w:numId w:val="2"/>
        </w:numPr>
        <w:shd w:val="clear" w:color="auto" w:fill="FFFFFF"/>
        <w:spacing w:before="100" w:beforeAutospacing="1" w:after="100" w:afterAutospacing="1" w:line="186" w:lineRule="atLeast"/>
        <w:ind w:left="241"/>
        <w:jc w:val="both"/>
        <w:rPr>
          <w:rFonts w:ascii="Trebuchet MS" w:eastAsia="Times New Roman" w:hAnsi="Trebuchet MS" w:cs="Times New Roman"/>
          <w:color w:val="333333"/>
          <w:sz w:val="24"/>
          <w:szCs w:val="24"/>
          <w:lang w:eastAsia="ru-RU"/>
        </w:rPr>
      </w:pPr>
      <w:r w:rsidRPr="00A30045">
        <w:rPr>
          <w:rFonts w:ascii="Trebuchet MS" w:eastAsia="Times New Roman" w:hAnsi="Trebuchet MS" w:cs="Times New Roman"/>
          <w:color w:val="333333"/>
          <w:sz w:val="24"/>
          <w:szCs w:val="24"/>
          <w:lang w:eastAsia="ru-RU"/>
        </w:rPr>
        <w:t>Ограничение (иногда полное изъятие) из рациона питания легкоусвояемых углеводов (сахар, лакомства), при излишнем весе — снижение калорийности, специальное дробное питание — 5-6 раз за день небольшими порциями.</w:t>
      </w:r>
    </w:p>
    <w:p w:rsidR="00A30045" w:rsidRPr="00A30045" w:rsidRDefault="00A30045" w:rsidP="00A30045">
      <w:pPr>
        <w:numPr>
          <w:ilvl w:val="0"/>
          <w:numId w:val="2"/>
        </w:numPr>
        <w:shd w:val="clear" w:color="auto" w:fill="FFFFFF"/>
        <w:spacing w:before="100" w:beforeAutospacing="1" w:after="100" w:afterAutospacing="1" w:line="186" w:lineRule="atLeast"/>
        <w:ind w:left="241"/>
        <w:jc w:val="both"/>
        <w:rPr>
          <w:rFonts w:ascii="Trebuchet MS" w:eastAsia="Times New Roman" w:hAnsi="Trebuchet MS" w:cs="Times New Roman"/>
          <w:color w:val="333333"/>
          <w:sz w:val="24"/>
          <w:szCs w:val="24"/>
          <w:lang w:eastAsia="ru-RU"/>
        </w:rPr>
      </w:pPr>
      <w:r w:rsidRPr="00A30045">
        <w:rPr>
          <w:rFonts w:ascii="Trebuchet MS" w:eastAsia="Times New Roman" w:hAnsi="Trebuchet MS" w:cs="Times New Roman"/>
          <w:color w:val="333333"/>
          <w:sz w:val="24"/>
          <w:szCs w:val="24"/>
          <w:lang w:eastAsia="ru-RU"/>
        </w:rPr>
        <w:t>Очень полезны фрукты и ягоды – они содержат целлюлозу и пищевые волокна, необходимые для более медленного поглощения глюкозы. Исключение составляют изюм, виноград и бананы, так как они содержат большое количество глюкозы, что категорически не рекомендуется.</w:t>
      </w:r>
    </w:p>
    <w:p w:rsidR="00A30045" w:rsidRPr="00A30045" w:rsidRDefault="00A30045" w:rsidP="00A30045">
      <w:pPr>
        <w:numPr>
          <w:ilvl w:val="0"/>
          <w:numId w:val="2"/>
        </w:numPr>
        <w:shd w:val="clear" w:color="auto" w:fill="FFFFFF"/>
        <w:spacing w:before="100" w:beforeAutospacing="1" w:after="100" w:afterAutospacing="1" w:line="186" w:lineRule="atLeast"/>
        <w:ind w:left="241"/>
        <w:jc w:val="both"/>
        <w:rPr>
          <w:rFonts w:ascii="Trebuchet MS" w:eastAsia="Times New Roman" w:hAnsi="Trebuchet MS" w:cs="Times New Roman"/>
          <w:color w:val="333333"/>
          <w:sz w:val="24"/>
          <w:szCs w:val="24"/>
          <w:lang w:eastAsia="ru-RU"/>
        </w:rPr>
      </w:pPr>
      <w:proofErr w:type="gramStart"/>
      <w:r w:rsidRPr="00A30045">
        <w:rPr>
          <w:rFonts w:ascii="Trebuchet MS" w:eastAsia="Times New Roman" w:hAnsi="Trebuchet MS" w:cs="Times New Roman"/>
          <w:color w:val="333333"/>
          <w:sz w:val="24"/>
          <w:szCs w:val="24"/>
          <w:lang w:eastAsia="ru-RU"/>
        </w:rPr>
        <w:t>Без ограничений можно употреблять блюда из капусты, свеклы, моркови, баклажан, помидоров, редиса, огурцов, кабачков, брюквы, сладкого болгарского перца, стручковой фасоли.</w:t>
      </w:r>
      <w:proofErr w:type="gramEnd"/>
      <w:r w:rsidRPr="00A30045">
        <w:rPr>
          <w:rFonts w:ascii="Trebuchet MS" w:eastAsia="Times New Roman" w:hAnsi="Trebuchet MS" w:cs="Times New Roman"/>
          <w:color w:val="333333"/>
          <w:sz w:val="24"/>
          <w:szCs w:val="24"/>
          <w:lang w:eastAsia="ru-RU"/>
        </w:rPr>
        <w:t xml:space="preserve"> Исключение составляет картофель из-за высокого содержания крахмала.</w:t>
      </w:r>
    </w:p>
    <w:p w:rsidR="00A30045" w:rsidRPr="00A30045" w:rsidRDefault="00A30045" w:rsidP="00A30045">
      <w:pPr>
        <w:numPr>
          <w:ilvl w:val="0"/>
          <w:numId w:val="2"/>
        </w:numPr>
        <w:shd w:val="clear" w:color="auto" w:fill="FFFFFF"/>
        <w:spacing w:before="100" w:beforeAutospacing="1" w:after="100" w:afterAutospacing="1" w:line="186" w:lineRule="atLeast"/>
        <w:ind w:left="241"/>
        <w:jc w:val="both"/>
        <w:rPr>
          <w:rFonts w:ascii="Trebuchet MS" w:eastAsia="Times New Roman" w:hAnsi="Trebuchet MS" w:cs="Times New Roman"/>
          <w:color w:val="333333"/>
          <w:sz w:val="24"/>
          <w:szCs w:val="24"/>
          <w:lang w:eastAsia="ru-RU"/>
        </w:rPr>
      </w:pPr>
      <w:r w:rsidRPr="00A30045">
        <w:rPr>
          <w:rFonts w:ascii="Trebuchet MS" w:eastAsia="Times New Roman" w:hAnsi="Trebuchet MS" w:cs="Times New Roman"/>
          <w:color w:val="333333"/>
          <w:sz w:val="24"/>
          <w:szCs w:val="24"/>
          <w:lang w:eastAsia="ru-RU"/>
        </w:rPr>
        <w:t>Можно добавлять отруби в супы и каши в процессе готовки.</w:t>
      </w:r>
    </w:p>
    <w:p w:rsidR="00A30045" w:rsidRPr="00A30045" w:rsidRDefault="00A30045" w:rsidP="00A30045">
      <w:pPr>
        <w:numPr>
          <w:ilvl w:val="0"/>
          <w:numId w:val="2"/>
        </w:numPr>
        <w:shd w:val="clear" w:color="auto" w:fill="FFFFFF"/>
        <w:spacing w:before="100" w:beforeAutospacing="1" w:after="100" w:afterAutospacing="1" w:line="186" w:lineRule="atLeast"/>
        <w:ind w:left="241"/>
        <w:jc w:val="both"/>
        <w:rPr>
          <w:rFonts w:ascii="Trebuchet MS" w:eastAsia="Times New Roman" w:hAnsi="Trebuchet MS" w:cs="Times New Roman"/>
          <w:color w:val="333333"/>
          <w:sz w:val="24"/>
          <w:szCs w:val="24"/>
          <w:lang w:eastAsia="ru-RU"/>
        </w:rPr>
      </w:pPr>
      <w:r w:rsidRPr="00A30045">
        <w:rPr>
          <w:rFonts w:ascii="Trebuchet MS" w:eastAsia="Times New Roman" w:hAnsi="Trebuchet MS" w:cs="Times New Roman"/>
          <w:color w:val="333333"/>
          <w:sz w:val="24"/>
          <w:szCs w:val="24"/>
          <w:lang w:eastAsia="ru-RU"/>
        </w:rPr>
        <w:t>Напитками могут быть кисломолочные продукты, морсы, компоты и отвары трав.</w:t>
      </w:r>
    </w:p>
    <w:p w:rsidR="00A30045" w:rsidRPr="00A30045" w:rsidRDefault="00A30045" w:rsidP="00A30045">
      <w:pPr>
        <w:numPr>
          <w:ilvl w:val="0"/>
          <w:numId w:val="2"/>
        </w:numPr>
        <w:shd w:val="clear" w:color="auto" w:fill="FFFFFF"/>
        <w:spacing w:before="100" w:beforeAutospacing="1" w:after="100" w:afterAutospacing="1" w:line="186" w:lineRule="atLeast"/>
        <w:ind w:left="241"/>
        <w:jc w:val="both"/>
        <w:rPr>
          <w:rFonts w:ascii="Trebuchet MS" w:eastAsia="Times New Roman" w:hAnsi="Trebuchet MS" w:cs="Times New Roman"/>
          <w:color w:val="333333"/>
          <w:sz w:val="24"/>
          <w:szCs w:val="24"/>
          <w:lang w:eastAsia="ru-RU"/>
        </w:rPr>
      </w:pPr>
      <w:r w:rsidRPr="00A30045">
        <w:rPr>
          <w:rFonts w:ascii="Trebuchet MS" w:eastAsia="Times New Roman" w:hAnsi="Trebuchet MS" w:cs="Times New Roman"/>
          <w:color w:val="333333"/>
          <w:sz w:val="24"/>
          <w:szCs w:val="24"/>
          <w:lang w:eastAsia="ru-RU"/>
        </w:rPr>
        <w:t>Необходимо 50-70% животных жиров поменять на растительные масла. Поэтому при разработке своего нового рациона учтите наличие нежирного мяса, рыбы и морепродуктов в отварном, тушенном и запеченном виде.</w:t>
      </w:r>
    </w:p>
    <w:p w:rsidR="00A30045" w:rsidRPr="00A30045" w:rsidRDefault="00A30045" w:rsidP="00A30045">
      <w:pPr>
        <w:numPr>
          <w:ilvl w:val="0"/>
          <w:numId w:val="2"/>
        </w:numPr>
        <w:shd w:val="clear" w:color="auto" w:fill="FFFFFF"/>
        <w:spacing w:before="100" w:beforeAutospacing="1" w:after="100" w:afterAutospacing="1" w:line="186" w:lineRule="atLeast"/>
        <w:ind w:left="241"/>
        <w:jc w:val="both"/>
        <w:rPr>
          <w:rFonts w:ascii="Trebuchet MS" w:eastAsia="Times New Roman" w:hAnsi="Trebuchet MS" w:cs="Times New Roman"/>
          <w:color w:val="333333"/>
          <w:sz w:val="24"/>
          <w:szCs w:val="24"/>
          <w:lang w:eastAsia="ru-RU"/>
        </w:rPr>
      </w:pPr>
      <w:r w:rsidRPr="00A30045">
        <w:rPr>
          <w:rFonts w:ascii="Trebuchet MS" w:eastAsia="Times New Roman" w:hAnsi="Trebuchet MS" w:cs="Times New Roman"/>
          <w:color w:val="333333"/>
          <w:sz w:val="24"/>
          <w:szCs w:val="24"/>
          <w:lang w:eastAsia="ru-RU"/>
        </w:rPr>
        <w:t>Жирное мясо, птицу, сливочное масло и жареную пищу вообще лучше исключить из меню.</w:t>
      </w:r>
    </w:p>
    <w:p w:rsidR="00A30045" w:rsidRPr="00A30045" w:rsidRDefault="00A30045" w:rsidP="00A30045">
      <w:pPr>
        <w:numPr>
          <w:ilvl w:val="0"/>
          <w:numId w:val="2"/>
        </w:numPr>
        <w:shd w:val="clear" w:color="auto" w:fill="FFFFFF"/>
        <w:spacing w:before="100" w:beforeAutospacing="1" w:after="100" w:afterAutospacing="1" w:line="186" w:lineRule="atLeast"/>
        <w:ind w:left="241"/>
        <w:jc w:val="both"/>
        <w:rPr>
          <w:rFonts w:ascii="Trebuchet MS" w:eastAsia="Times New Roman" w:hAnsi="Trebuchet MS" w:cs="Times New Roman"/>
          <w:color w:val="333333"/>
          <w:sz w:val="24"/>
          <w:szCs w:val="24"/>
          <w:lang w:eastAsia="ru-RU"/>
        </w:rPr>
      </w:pPr>
      <w:r w:rsidRPr="00A30045">
        <w:rPr>
          <w:rFonts w:ascii="Trebuchet MS" w:eastAsia="Times New Roman" w:hAnsi="Trebuchet MS" w:cs="Times New Roman"/>
          <w:color w:val="333333"/>
          <w:sz w:val="24"/>
          <w:szCs w:val="24"/>
          <w:lang w:eastAsia="ru-RU"/>
        </w:rPr>
        <w:t>Также необходимо ограничить макаронные изделия, хлеб, крупы, острые, пряные и копченые блюда.</w:t>
      </w:r>
    </w:p>
    <w:p w:rsidR="00A30045" w:rsidRPr="00A30045" w:rsidRDefault="00A30045" w:rsidP="00A30045">
      <w:pPr>
        <w:numPr>
          <w:ilvl w:val="0"/>
          <w:numId w:val="2"/>
        </w:numPr>
        <w:shd w:val="clear" w:color="auto" w:fill="FFFFFF"/>
        <w:spacing w:before="100" w:beforeAutospacing="1" w:after="100" w:afterAutospacing="1" w:line="186" w:lineRule="atLeast"/>
        <w:ind w:left="241"/>
        <w:jc w:val="both"/>
        <w:rPr>
          <w:rFonts w:ascii="Trebuchet MS" w:eastAsia="Times New Roman" w:hAnsi="Trebuchet MS" w:cs="Times New Roman"/>
          <w:color w:val="333333"/>
          <w:sz w:val="24"/>
          <w:szCs w:val="24"/>
          <w:lang w:eastAsia="ru-RU"/>
        </w:rPr>
      </w:pPr>
      <w:r w:rsidRPr="00A30045">
        <w:rPr>
          <w:rFonts w:ascii="Trebuchet MS" w:eastAsia="Times New Roman" w:hAnsi="Trebuchet MS" w:cs="Times New Roman"/>
          <w:color w:val="333333"/>
          <w:sz w:val="24"/>
          <w:szCs w:val="24"/>
          <w:lang w:eastAsia="ru-RU"/>
        </w:rPr>
        <w:t>Алкогольные напитки придётся исключить полностью, так как даже небольшое вливание спирта в организм снижает поступление глюкозы из печени.</w:t>
      </w:r>
    </w:p>
    <w:p w:rsidR="00387C49" w:rsidRDefault="00387C49" w:rsidP="00A30045">
      <w:pPr>
        <w:shd w:val="clear" w:color="auto" w:fill="FFFFFF"/>
        <w:spacing w:before="100" w:beforeAutospacing="1" w:after="100" w:afterAutospacing="1" w:line="288" w:lineRule="atLeast"/>
        <w:jc w:val="both"/>
        <w:outlineLvl w:val="2"/>
        <w:rPr>
          <w:rFonts w:ascii="Trebuchet MS" w:eastAsia="Times New Roman" w:hAnsi="Trebuchet MS" w:cs="Times New Roman"/>
          <w:b/>
          <w:bCs/>
          <w:color w:val="008080"/>
          <w:sz w:val="27"/>
          <w:szCs w:val="27"/>
          <w:lang w:eastAsia="ru-RU"/>
        </w:rPr>
      </w:pPr>
    </w:p>
    <w:p w:rsidR="00A30045" w:rsidRPr="00A30045" w:rsidRDefault="00A30045" w:rsidP="00A30045">
      <w:pPr>
        <w:shd w:val="clear" w:color="auto" w:fill="FFFFFF"/>
        <w:spacing w:before="100" w:beforeAutospacing="1" w:after="100" w:afterAutospacing="1" w:line="288" w:lineRule="atLeast"/>
        <w:jc w:val="both"/>
        <w:outlineLvl w:val="2"/>
        <w:rPr>
          <w:rFonts w:ascii="Trebuchet MS" w:eastAsia="Times New Roman" w:hAnsi="Trebuchet MS" w:cs="Times New Roman"/>
          <w:b/>
          <w:bCs/>
          <w:color w:val="0D0D0D" w:themeColor="text1" w:themeTint="F2"/>
          <w:sz w:val="27"/>
          <w:szCs w:val="27"/>
          <w:lang w:eastAsia="ru-RU"/>
        </w:rPr>
      </w:pPr>
      <w:r w:rsidRPr="00A30045">
        <w:rPr>
          <w:rFonts w:ascii="Trebuchet MS" w:eastAsia="Times New Roman" w:hAnsi="Trebuchet MS" w:cs="Times New Roman"/>
          <w:b/>
          <w:bCs/>
          <w:color w:val="0D0D0D" w:themeColor="text1" w:themeTint="F2"/>
          <w:sz w:val="27"/>
          <w:szCs w:val="27"/>
          <w:lang w:eastAsia="ru-RU"/>
        </w:rPr>
        <w:lastRenderedPageBreak/>
        <w:t>Регулярные физические нагрузки</w:t>
      </w:r>
    </w:p>
    <w:p w:rsidR="00A30045" w:rsidRPr="00A30045" w:rsidRDefault="00A30045" w:rsidP="00A30045">
      <w:pPr>
        <w:shd w:val="clear" w:color="auto" w:fill="FFFFFF"/>
        <w:spacing w:before="74" w:after="74" w:line="186" w:lineRule="atLeast"/>
        <w:ind w:left="222" w:right="222" w:firstLine="232"/>
        <w:jc w:val="both"/>
        <w:rPr>
          <w:rFonts w:ascii="Trebuchet MS" w:eastAsia="Times New Roman" w:hAnsi="Trebuchet MS" w:cs="Times New Roman"/>
          <w:color w:val="333333"/>
          <w:lang w:eastAsia="ru-RU"/>
        </w:rPr>
      </w:pPr>
      <w:r w:rsidRPr="00A30045">
        <w:rPr>
          <w:rFonts w:ascii="Trebuchet MS" w:eastAsia="Times New Roman" w:hAnsi="Trebuchet MS" w:cs="Times New Roman"/>
          <w:color w:val="333333"/>
          <w:lang w:eastAsia="ru-RU"/>
        </w:rPr>
        <w:t>Обязательно выкройте полчаса в день для физкультуры (аэробики, фитнеса). Если сложно сразу 30 минут – уделите своему здоровью 3 раза в день по 10 минут. Это может быть прогулка в парке с друзьями, родственниками, или самостоятельно, с плеером. Сходите в бассейн, танцуйте, играйте в теннис, катайтесь на велосипеде. Если по карману – то зайдите в фитнес-клуб, там вам подберут личную программу занятий.</w:t>
      </w:r>
    </w:p>
    <w:p w:rsidR="00A30045" w:rsidRPr="00A30045" w:rsidRDefault="00A30045" w:rsidP="00A30045">
      <w:pPr>
        <w:shd w:val="clear" w:color="auto" w:fill="FFFFFF"/>
        <w:spacing w:before="74" w:after="74" w:line="186" w:lineRule="atLeast"/>
        <w:ind w:left="222" w:right="222" w:firstLine="232"/>
        <w:jc w:val="both"/>
        <w:rPr>
          <w:rFonts w:ascii="Trebuchet MS" w:eastAsia="Times New Roman" w:hAnsi="Trebuchet MS" w:cs="Times New Roman"/>
          <w:color w:val="333333"/>
          <w:lang w:eastAsia="ru-RU"/>
        </w:rPr>
      </w:pPr>
      <w:r w:rsidRPr="00A30045">
        <w:rPr>
          <w:rFonts w:ascii="Trebuchet MS" w:eastAsia="Times New Roman" w:hAnsi="Trebuchet MS" w:cs="Times New Roman"/>
          <w:color w:val="333333"/>
          <w:lang w:eastAsia="ru-RU"/>
        </w:rPr>
        <w:t>Главное, чтобы физические нагрузки приносили вам удовольствие. Поэтому не экспериментируйте с интенсивными нагрузками, особенно если вам уже перевалило за 40 лет.</w:t>
      </w:r>
    </w:p>
    <w:p w:rsidR="00A30045" w:rsidRPr="00A30045" w:rsidRDefault="00A30045" w:rsidP="00A30045">
      <w:pPr>
        <w:shd w:val="clear" w:color="auto" w:fill="FFFFFF"/>
        <w:spacing w:before="74" w:after="74" w:line="186" w:lineRule="atLeast"/>
        <w:ind w:left="222" w:right="222" w:firstLine="232"/>
        <w:jc w:val="both"/>
        <w:rPr>
          <w:rFonts w:ascii="Trebuchet MS" w:eastAsia="Times New Roman" w:hAnsi="Trebuchet MS" w:cs="Times New Roman"/>
          <w:color w:val="333333"/>
          <w:sz w:val="15"/>
          <w:szCs w:val="15"/>
          <w:lang w:eastAsia="ru-RU"/>
        </w:rPr>
      </w:pPr>
      <w:r>
        <w:rPr>
          <w:rFonts w:ascii="Trebuchet MS" w:eastAsia="Times New Roman" w:hAnsi="Trebuchet MS" w:cs="Times New Roman"/>
          <w:noProof/>
          <w:color w:val="3399FF"/>
          <w:sz w:val="15"/>
          <w:szCs w:val="15"/>
          <w:lang w:eastAsia="ru-RU"/>
        </w:rPr>
        <w:drawing>
          <wp:inline distT="0" distB="0" distL="0" distR="0">
            <wp:extent cx="2861310" cy="2194560"/>
            <wp:effectExtent l="19050" t="0" r="0" b="0"/>
            <wp:docPr id="10" name="Рисунок 10" descr="fiz_nagruzka_diabe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z_nagruzka_diabet">
                      <a:hlinkClick r:id="rId20"/>
                    </pic:cNvPr>
                    <pic:cNvPicPr>
                      <a:picLocks noChangeAspect="1" noChangeArrowheads="1"/>
                    </pic:cNvPicPr>
                  </pic:nvPicPr>
                  <pic:blipFill>
                    <a:blip r:embed="rId21" cstate="print"/>
                    <a:srcRect/>
                    <a:stretch>
                      <a:fillRect/>
                    </a:stretch>
                  </pic:blipFill>
                  <pic:spPr bwMode="auto">
                    <a:xfrm>
                      <a:off x="0" y="0"/>
                      <a:ext cx="2861310" cy="2194560"/>
                    </a:xfrm>
                    <a:prstGeom prst="rect">
                      <a:avLst/>
                    </a:prstGeom>
                    <a:noFill/>
                    <a:ln w="9525">
                      <a:noFill/>
                      <a:miter lim="800000"/>
                      <a:headEnd/>
                      <a:tailEnd/>
                    </a:ln>
                  </pic:spPr>
                </pic:pic>
              </a:graphicData>
            </a:graphic>
          </wp:inline>
        </w:drawing>
      </w:r>
    </w:p>
    <w:p w:rsidR="00A30045" w:rsidRPr="00A30045" w:rsidRDefault="00A30045" w:rsidP="00A30045">
      <w:pPr>
        <w:shd w:val="clear" w:color="auto" w:fill="FFFFFF"/>
        <w:spacing w:before="74" w:after="74" w:line="186" w:lineRule="atLeast"/>
        <w:ind w:left="222" w:right="222" w:firstLine="232"/>
        <w:jc w:val="both"/>
        <w:rPr>
          <w:rFonts w:ascii="Trebuchet MS" w:eastAsia="Times New Roman" w:hAnsi="Trebuchet MS" w:cs="Times New Roman"/>
          <w:b/>
          <w:color w:val="333333"/>
          <w:lang w:eastAsia="ru-RU"/>
        </w:rPr>
      </w:pPr>
      <w:r w:rsidRPr="00A30045">
        <w:rPr>
          <w:rFonts w:ascii="Trebuchet MS" w:eastAsia="Times New Roman" w:hAnsi="Trebuchet MS" w:cs="Times New Roman"/>
          <w:b/>
          <w:color w:val="333333"/>
          <w:lang w:eastAsia="ru-RU"/>
        </w:rPr>
        <w:t>Ежедневно используйте каждую возможность подвигаться:</w:t>
      </w:r>
    </w:p>
    <w:p w:rsidR="00A30045" w:rsidRPr="00A30045" w:rsidRDefault="00A30045" w:rsidP="00A30045">
      <w:pPr>
        <w:numPr>
          <w:ilvl w:val="0"/>
          <w:numId w:val="3"/>
        </w:numPr>
        <w:shd w:val="clear" w:color="auto" w:fill="FFFFFF"/>
        <w:spacing w:before="100" w:beforeAutospacing="1" w:after="100" w:afterAutospacing="1" w:line="186" w:lineRule="atLeast"/>
        <w:ind w:left="241"/>
        <w:jc w:val="both"/>
        <w:rPr>
          <w:rFonts w:ascii="Trebuchet MS" w:eastAsia="Times New Roman" w:hAnsi="Trebuchet MS" w:cs="Times New Roman"/>
          <w:color w:val="333333"/>
          <w:sz w:val="24"/>
          <w:szCs w:val="24"/>
          <w:lang w:eastAsia="ru-RU"/>
        </w:rPr>
      </w:pPr>
      <w:r w:rsidRPr="00A30045">
        <w:rPr>
          <w:rFonts w:ascii="Trebuchet MS" w:eastAsia="Times New Roman" w:hAnsi="Trebuchet MS" w:cs="Times New Roman"/>
          <w:color w:val="333333"/>
          <w:sz w:val="24"/>
          <w:szCs w:val="24"/>
          <w:lang w:eastAsia="ru-RU"/>
        </w:rPr>
        <w:t>ходите пешком по лестнице вверх и вниз – забудьте про лифт;</w:t>
      </w:r>
    </w:p>
    <w:p w:rsidR="00A30045" w:rsidRPr="00A30045" w:rsidRDefault="00A30045" w:rsidP="00A30045">
      <w:pPr>
        <w:numPr>
          <w:ilvl w:val="0"/>
          <w:numId w:val="3"/>
        </w:numPr>
        <w:shd w:val="clear" w:color="auto" w:fill="FFFFFF"/>
        <w:spacing w:before="100" w:beforeAutospacing="1" w:after="100" w:afterAutospacing="1" w:line="186" w:lineRule="atLeast"/>
        <w:ind w:left="241"/>
        <w:jc w:val="both"/>
        <w:rPr>
          <w:rFonts w:ascii="Trebuchet MS" w:eastAsia="Times New Roman" w:hAnsi="Trebuchet MS" w:cs="Times New Roman"/>
          <w:color w:val="333333"/>
          <w:sz w:val="24"/>
          <w:szCs w:val="24"/>
          <w:lang w:eastAsia="ru-RU"/>
        </w:rPr>
      </w:pPr>
      <w:r w:rsidRPr="00A30045">
        <w:rPr>
          <w:rFonts w:ascii="Trebuchet MS" w:eastAsia="Times New Roman" w:hAnsi="Trebuchet MS" w:cs="Times New Roman"/>
          <w:color w:val="333333"/>
          <w:sz w:val="24"/>
          <w:szCs w:val="24"/>
          <w:lang w:eastAsia="ru-RU"/>
        </w:rPr>
        <w:t>до магазина, прачечной, кафе добирайтесь пешком;</w:t>
      </w:r>
    </w:p>
    <w:p w:rsidR="00A30045" w:rsidRPr="00A30045" w:rsidRDefault="00A30045" w:rsidP="00A30045">
      <w:pPr>
        <w:numPr>
          <w:ilvl w:val="0"/>
          <w:numId w:val="3"/>
        </w:numPr>
        <w:shd w:val="clear" w:color="auto" w:fill="FFFFFF"/>
        <w:spacing w:before="100" w:beforeAutospacing="1" w:after="100" w:afterAutospacing="1" w:line="186" w:lineRule="atLeast"/>
        <w:ind w:left="241"/>
        <w:jc w:val="both"/>
        <w:rPr>
          <w:rFonts w:ascii="Trebuchet MS" w:eastAsia="Times New Roman" w:hAnsi="Trebuchet MS" w:cs="Times New Roman"/>
          <w:color w:val="333333"/>
          <w:sz w:val="24"/>
          <w:szCs w:val="24"/>
          <w:lang w:eastAsia="ru-RU"/>
        </w:rPr>
      </w:pPr>
      <w:r w:rsidRPr="00A30045">
        <w:rPr>
          <w:rFonts w:ascii="Trebuchet MS" w:eastAsia="Times New Roman" w:hAnsi="Trebuchet MS" w:cs="Times New Roman"/>
          <w:color w:val="333333"/>
          <w:sz w:val="24"/>
          <w:szCs w:val="24"/>
          <w:lang w:eastAsia="ru-RU"/>
        </w:rPr>
        <w:t>по пути на работу выбирайте ту автобусную остановку, которая подальше от дома;</w:t>
      </w:r>
    </w:p>
    <w:p w:rsidR="00A30045" w:rsidRPr="00A30045" w:rsidRDefault="00A30045" w:rsidP="00A30045">
      <w:pPr>
        <w:numPr>
          <w:ilvl w:val="0"/>
          <w:numId w:val="3"/>
        </w:numPr>
        <w:shd w:val="clear" w:color="auto" w:fill="FFFFFF"/>
        <w:spacing w:before="100" w:beforeAutospacing="1" w:after="100" w:afterAutospacing="1" w:line="186" w:lineRule="atLeast"/>
        <w:ind w:left="241"/>
        <w:jc w:val="both"/>
        <w:rPr>
          <w:rFonts w:ascii="Trebuchet MS" w:eastAsia="Times New Roman" w:hAnsi="Trebuchet MS" w:cs="Times New Roman"/>
          <w:color w:val="333333"/>
          <w:sz w:val="24"/>
          <w:szCs w:val="24"/>
          <w:lang w:eastAsia="ru-RU"/>
        </w:rPr>
      </w:pPr>
      <w:r w:rsidRPr="00A30045">
        <w:rPr>
          <w:rFonts w:ascii="Trebuchet MS" w:eastAsia="Times New Roman" w:hAnsi="Trebuchet MS" w:cs="Times New Roman"/>
          <w:color w:val="333333"/>
          <w:sz w:val="24"/>
          <w:szCs w:val="24"/>
          <w:lang w:eastAsia="ru-RU"/>
        </w:rPr>
        <w:t>если у вас есть автомобиль, припаркуйте его подальше от места назначения и прогуляйтесь пешком;</w:t>
      </w:r>
    </w:p>
    <w:p w:rsidR="00A30045" w:rsidRPr="00A30045" w:rsidRDefault="00A30045" w:rsidP="00A30045">
      <w:pPr>
        <w:numPr>
          <w:ilvl w:val="0"/>
          <w:numId w:val="3"/>
        </w:numPr>
        <w:shd w:val="clear" w:color="auto" w:fill="FFFFFF"/>
        <w:spacing w:before="100" w:beforeAutospacing="1" w:after="100" w:afterAutospacing="1" w:line="186" w:lineRule="atLeast"/>
        <w:ind w:left="241"/>
        <w:jc w:val="both"/>
        <w:rPr>
          <w:rFonts w:ascii="Trebuchet MS" w:eastAsia="Times New Roman" w:hAnsi="Trebuchet MS" w:cs="Times New Roman"/>
          <w:color w:val="333333"/>
          <w:sz w:val="24"/>
          <w:szCs w:val="24"/>
          <w:lang w:eastAsia="ru-RU"/>
        </w:rPr>
      </w:pPr>
      <w:r w:rsidRPr="00A30045">
        <w:rPr>
          <w:rFonts w:ascii="Trebuchet MS" w:eastAsia="Times New Roman" w:hAnsi="Trebuchet MS" w:cs="Times New Roman"/>
          <w:color w:val="333333"/>
          <w:sz w:val="24"/>
          <w:szCs w:val="24"/>
          <w:lang w:eastAsia="ru-RU"/>
        </w:rPr>
        <w:t>на даче не только отдыхайте в гамаке, но и посадите что-нибудь полезное для своего рациона;</w:t>
      </w:r>
    </w:p>
    <w:p w:rsidR="00A30045" w:rsidRPr="00A30045" w:rsidRDefault="00A30045" w:rsidP="00A30045">
      <w:pPr>
        <w:numPr>
          <w:ilvl w:val="0"/>
          <w:numId w:val="3"/>
        </w:numPr>
        <w:shd w:val="clear" w:color="auto" w:fill="FFFFFF"/>
        <w:spacing w:before="100" w:beforeAutospacing="1" w:after="100" w:afterAutospacing="1" w:line="186" w:lineRule="atLeast"/>
        <w:ind w:left="241"/>
        <w:jc w:val="both"/>
        <w:rPr>
          <w:rFonts w:ascii="Trebuchet MS" w:eastAsia="Times New Roman" w:hAnsi="Trebuchet MS" w:cs="Times New Roman"/>
          <w:color w:val="333333"/>
          <w:sz w:val="24"/>
          <w:szCs w:val="24"/>
          <w:lang w:eastAsia="ru-RU"/>
        </w:rPr>
      </w:pPr>
      <w:r w:rsidRPr="00A30045">
        <w:rPr>
          <w:rFonts w:ascii="Trebuchet MS" w:eastAsia="Times New Roman" w:hAnsi="Trebuchet MS" w:cs="Times New Roman"/>
          <w:color w:val="333333"/>
          <w:sz w:val="24"/>
          <w:szCs w:val="24"/>
          <w:lang w:eastAsia="ru-RU"/>
        </w:rPr>
        <w:t>уделите время своим детям и поиграйте с ними в активные игры.</w:t>
      </w:r>
    </w:p>
    <w:p w:rsidR="00A30045" w:rsidRPr="00A30045" w:rsidRDefault="00A30045" w:rsidP="00A30045">
      <w:pPr>
        <w:shd w:val="clear" w:color="auto" w:fill="FFFFFF"/>
        <w:spacing w:before="100" w:beforeAutospacing="1" w:after="100" w:afterAutospacing="1" w:line="288" w:lineRule="atLeast"/>
        <w:jc w:val="both"/>
        <w:outlineLvl w:val="2"/>
        <w:rPr>
          <w:rFonts w:ascii="Trebuchet MS" w:eastAsia="Times New Roman" w:hAnsi="Trebuchet MS" w:cs="Times New Roman"/>
          <w:b/>
          <w:bCs/>
          <w:color w:val="0D0D0D" w:themeColor="text1" w:themeTint="F2"/>
          <w:sz w:val="27"/>
          <w:szCs w:val="27"/>
          <w:lang w:eastAsia="ru-RU"/>
        </w:rPr>
      </w:pPr>
      <w:r w:rsidRPr="00A30045">
        <w:rPr>
          <w:rFonts w:ascii="Trebuchet MS" w:eastAsia="Times New Roman" w:hAnsi="Trebuchet MS" w:cs="Times New Roman"/>
          <w:b/>
          <w:bCs/>
          <w:color w:val="0D0D0D" w:themeColor="text1" w:themeTint="F2"/>
          <w:sz w:val="27"/>
          <w:szCs w:val="27"/>
          <w:lang w:eastAsia="ru-RU"/>
        </w:rPr>
        <w:t>Сохранение душевного равновесия</w:t>
      </w:r>
    </w:p>
    <w:p w:rsidR="00A30045" w:rsidRPr="00A30045" w:rsidRDefault="00A30045" w:rsidP="00A30045">
      <w:pPr>
        <w:shd w:val="clear" w:color="auto" w:fill="FFFFFF"/>
        <w:spacing w:before="74" w:after="74" w:line="186" w:lineRule="atLeast"/>
        <w:ind w:left="222" w:right="222" w:firstLine="232"/>
        <w:jc w:val="both"/>
        <w:rPr>
          <w:rFonts w:ascii="Trebuchet MS" w:eastAsia="Times New Roman" w:hAnsi="Trebuchet MS" w:cs="Times New Roman"/>
          <w:color w:val="333333"/>
          <w:lang w:eastAsia="ru-RU"/>
        </w:rPr>
      </w:pPr>
      <w:r w:rsidRPr="00A30045">
        <w:rPr>
          <w:rFonts w:ascii="Trebuchet MS" w:eastAsia="Times New Roman" w:hAnsi="Trebuchet MS" w:cs="Times New Roman"/>
          <w:color w:val="333333"/>
          <w:lang w:eastAsia="ru-RU"/>
        </w:rPr>
        <w:t>Когда жизнь взрослого человека постоянно подбрасывает ему стрессовые ситуации, трудно сохранить нормальное эмоциональное состояние. Тут только вы сами сможете себе оказать помощь: поменьше контактируйте с отрицательно настроенными людьми и сохраняйте спокойствие.</w:t>
      </w:r>
    </w:p>
    <w:p w:rsidR="00A30045" w:rsidRPr="00A30045" w:rsidRDefault="00A30045" w:rsidP="00A30045">
      <w:pPr>
        <w:shd w:val="clear" w:color="auto" w:fill="FFFFFF"/>
        <w:spacing w:before="100" w:beforeAutospacing="1" w:after="100" w:afterAutospacing="1" w:line="288" w:lineRule="atLeast"/>
        <w:jc w:val="both"/>
        <w:outlineLvl w:val="2"/>
        <w:rPr>
          <w:rFonts w:ascii="Trebuchet MS" w:eastAsia="Times New Roman" w:hAnsi="Trebuchet MS" w:cs="Times New Roman"/>
          <w:b/>
          <w:bCs/>
          <w:color w:val="0D0D0D" w:themeColor="text1" w:themeTint="F2"/>
          <w:sz w:val="27"/>
          <w:szCs w:val="27"/>
          <w:lang w:eastAsia="ru-RU"/>
        </w:rPr>
      </w:pPr>
      <w:r w:rsidRPr="00A30045">
        <w:rPr>
          <w:rFonts w:ascii="Trebuchet MS" w:eastAsia="Times New Roman" w:hAnsi="Trebuchet MS" w:cs="Times New Roman"/>
          <w:b/>
          <w:bCs/>
          <w:color w:val="0D0D0D" w:themeColor="text1" w:themeTint="F2"/>
          <w:sz w:val="27"/>
          <w:szCs w:val="27"/>
          <w:lang w:eastAsia="ru-RU"/>
        </w:rPr>
        <w:t>Отказ от курения</w:t>
      </w:r>
    </w:p>
    <w:p w:rsidR="00A30045" w:rsidRPr="00A30045" w:rsidRDefault="00A30045" w:rsidP="00A30045">
      <w:pPr>
        <w:shd w:val="clear" w:color="auto" w:fill="FFFFFF"/>
        <w:spacing w:before="74" w:after="74" w:line="186" w:lineRule="atLeast"/>
        <w:ind w:left="222" w:right="222" w:firstLine="232"/>
        <w:jc w:val="both"/>
        <w:rPr>
          <w:rFonts w:ascii="Trebuchet MS" w:eastAsia="Times New Roman" w:hAnsi="Trebuchet MS" w:cs="Times New Roman"/>
          <w:color w:val="333333"/>
          <w:lang w:eastAsia="ru-RU"/>
        </w:rPr>
      </w:pPr>
      <w:r w:rsidRPr="00A30045">
        <w:rPr>
          <w:rFonts w:ascii="Trebuchet MS" w:eastAsia="Times New Roman" w:hAnsi="Trebuchet MS" w:cs="Times New Roman"/>
          <w:color w:val="333333"/>
          <w:lang w:eastAsia="ru-RU"/>
        </w:rPr>
        <w:t>Курение способствует прогрессу диабета и его осложнений.</w:t>
      </w:r>
    </w:p>
    <w:p w:rsidR="00A30045" w:rsidRPr="00A30045" w:rsidRDefault="00A30045" w:rsidP="00A30045">
      <w:pPr>
        <w:shd w:val="clear" w:color="auto" w:fill="FFFFFF"/>
        <w:spacing w:before="100" w:beforeAutospacing="1" w:after="100" w:afterAutospacing="1" w:line="288" w:lineRule="atLeast"/>
        <w:jc w:val="both"/>
        <w:outlineLvl w:val="2"/>
        <w:rPr>
          <w:rFonts w:ascii="Trebuchet MS" w:eastAsia="Times New Roman" w:hAnsi="Trebuchet MS" w:cs="Times New Roman"/>
          <w:b/>
          <w:bCs/>
          <w:color w:val="0D0D0D" w:themeColor="text1" w:themeTint="F2"/>
          <w:sz w:val="27"/>
          <w:szCs w:val="27"/>
          <w:lang w:eastAsia="ru-RU"/>
        </w:rPr>
      </w:pPr>
      <w:r w:rsidRPr="00A30045">
        <w:rPr>
          <w:rFonts w:ascii="Trebuchet MS" w:eastAsia="Times New Roman" w:hAnsi="Trebuchet MS" w:cs="Times New Roman"/>
          <w:b/>
          <w:bCs/>
          <w:color w:val="0D0D0D" w:themeColor="text1" w:themeTint="F2"/>
          <w:sz w:val="27"/>
          <w:szCs w:val="27"/>
          <w:lang w:eastAsia="ru-RU"/>
        </w:rPr>
        <w:t>Контроль артериального давления</w:t>
      </w:r>
    </w:p>
    <w:p w:rsidR="00194783" w:rsidRPr="00762DA9" w:rsidRDefault="00A30045" w:rsidP="00A016A3">
      <w:pPr>
        <w:shd w:val="clear" w:color="auto" w:fill="FFFFFF"/>
        <w:spacing w:before="74" w:after="74" w:line="186" w:lineRule="atLeast"/>
        <w:ind w:left="222" w:right="222" w:firstLine="232"/>
        <w:jc w:val="both"/>
      </w:pPr>
      <w:r w:rsidRPr="00A30045">
        <w:rPr>
          <w:rFonts w:ascii="Trebuchet MS" w:eastAsia="Times New Roman" w:hAnsi="Trebuchet MS" w:cs="Times New Roman"/>
          <w:color w:val="333333"/>
          <w:lang w:eastAsia="ru-RU"/>
        </w:rPr>
        <w:t>Сердечно — сосудистые заболевания и диабет очень тесно связаны друг с другом. Повышенное давление может привести к нарушению углеводного обмена в организме.</w:t>
      </w:r>
      <w:r w:rsidR="001A34B0">
        <w:rPr>
          <w:rFonts w:ascii="Trebuchet MS" w:eastAsia="Times New Roman" w:hAnsi="Trebuchet MS" w:cs="Times New Roman"/>
          <w:color w:val="333333"/>
          <w:lang w:eastAsia="ru-RU"/>
        </w:rPr>
        <w:t xml:space="preserve"> АД не должно превышать 130/80 мм рт. ст.</w:t>
      </w:r>
      <w:bookmarkStart w:id="3" w:name="_GoBack"/>
      <w:bookmarkEnd w:id="3"/>
      <w:r w:rsidR="00762DA9">
        <w:t xml:space="preserve"> </w:t>
      </w:r>
    </w:p>
    <w:sectPr w:rsidR="00194783" w:rsidRPr="00762DA9" w:rsidSect="00194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6B23"/>
    <w:multiLevelType w:val="multilevel"/>
    <w:tmpl w:val="F0E4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01F96"/>
    <w:multiLevelType w:val="multilevel"/>
    <w:tmpl w:val="424C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D7153"/>
    <w:multiLevelType w:val="multilevel"/>
    <w:tmpl w:val="A158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300AC"/>
    <w:multiLevelType w:val="multilevel"/>
    <w:tmpl w:val="E1F6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9625D3"/>
    <w:multiLevelType w:val="multilevel"/>
    <w:tmpl w:val="8650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BC1F2D"/>
    <w:multiLevelType w:val="multilevel"/>
    <w:tmpl w:val="608E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7D1A0D"/>
    <w:multiLevelType w:val="multilevel"/>
    <w:tmpl w:val="3DCE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2"/>
  </w:compat>
  <w:rsids>
    <w:rsidRoot w:val="00A30045"/>
    <w:rsid w:val="000F654C"/>
    <w:rsid w:val="00194783"/>
    <w:rsid w:val="001A34B0"/>
    <w:rsid w:val="002464A4"/>
    <w:rsid w:val="002E16A9"/>
    <w:rsid w:val="00387C49"/>
    <w:rsid w:val="00450407"/>
    <w:rsid w:val="00451494"/>
    <w:rsid w:val="00762DA9"/>
    <w:rsid w:val="007C0DFA"/>
    <w:rsid w:val="0096768A"/>
    <w:rsid w:val="00A016A3"/>
    <w:rsid w:val="00A07A32"/>
    <w:rsid w:val="00A30045"/>
    <w:rsid w:val="00DA1161"/>
    <w:rsid w:val="00FC2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A32"/>
  </w:style>
  <w:style w:type="paragraph" w:styleId="1">
    <w:name w:val="heading 1"/>
    <w:basedOn w:val="a"/>
    <w:link w:val="10"/>
    <w:uiPriority w:val="9"/>
    <w:qFormat/>
    <w:rsid w:val="00A30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300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7A32"/>
    <w:rPr>
      <w:b/>
      <w:bCs/>
    </w:rPr>
  </w:style>
  <w:style w:type="character" w:styleId="a4">
    <w:name w:val="Emphasis"/>
    <w:basedOn w:val="a0"/>
    <w:uiPriority w:val="20"/>
    <w:qFormat/>
    <w:rsid w:val="00A07A32"/>
    <w:rPr>
      <w:i/>
      <w:iCs/>
    </w:rPr>
  </w:style>
  <w:style w:type="character" w:styleId="a5">
    <w:name w:val="Subtle Emphasis"/>
    <w:basedOn w:val="a0"/>
    <w:uiPriority w:val="19"/>
    <w:qFormat/>
    <w:rsid w:val="00A07A32"/>
    <w:rPr>
      <w:i/>
      <w:iCs/>
      <w:color w:val="808080" w:themeColor="text1" w:themeTint="7F"/>
    </w:rPr>
  </w:style>
  <w:style w:type="character" w:customStyle="1" w:styleId="10">
    <w:name w:val="Заголовок 1 Знак"/>
    <w:basedOn w:val="a0"/>
    <w:link w:val="1"/>
    <w:uiPriority w:val="9"/>
    <w:rsid w:val="00A3004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30045"/>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A30045"/>
    <w:rPr>
      <w:color w:val="0000FF"/>
      <w:u w:val="single"/>
    </w:rPr>
  </w:style>
  <w:style w:type="paragraph" w:styleId="a7">
    <w:name w:val="Normal (Web)"/>
    <w:basedOn w:val="a"/>
    <w:uiPriority w:val="99"/>
    <w:semiHidden/>
    <w:unhideWhenUsed/>
    <w:rsid w:val="00A300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300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0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58979">
      <w:bodyDiv w:val="1"/>
      <w:marLeft w:val="0"/>
      <w:marRight w:val="0"/>
      <w:marTop w:val="0"/>
      <w:marBottom w:val="0"/>
      <w:divBdr>
        <w:top w:val="none" w:sz="0" w:space="0" w:color="auto"/>
        <w:left w:val="none" w:sz="0" w:space="0" w:color="auto"/>
        <w:bottom w:val="none" w:sz="0" w:space="0" w:color="auto"/>
        <w:right w:val="none" w:sz="0" w:space="0" w:color="auto"/>
      </w:divBdr>
    </w:div>
    <w:div w:id="979918525">
      <w:bodyDiv w:val="1"/>
      <w:marLeft w:val="0"/>
      <w:marRight w:val="0"/>
      <w:marTop w:val="0"/>
      <w:marBottom w:val="0"/>
      <w:divBdr>
        <w:top w:val="none" w:sz="0" w:space="0" w:color="auto"/>
        <w:left w:val="none" w:sz="0" w:space="0" w:color="auto"/>
        <w:bottom w:val="none" w:sz="0" w:space="0" w:color="auto"/>
        <w:right w:val="none" w:sz="0" w:space="0" w:color="auto"/>
      </w:divBdr>
      <w:divsChild>
        <w:div w:id="2118669108">
          <w:marLeft w:val="0"/>
          <w:marRight w:val="0"/>
          <w:marTop w:val="46"/>
          <w:marBottom w:val="0"/>
          <w:divBdr>
            <w:top w:val="none" w:sz="0" w:space="0" w:color="auto"/>
            <w:left w:val="none" w:sz="0" w:space="0" w:color="auto"/>
            <w:bottom w:val="none" w:sz="0" w:space="0" w:color="auto"/>
            <w:right w:val="none" w:sz="0" w:space="0" w:color="auto"/>
          </w:divBdr>
          <w:divsChild>
            <w:div w:id="601914997">
              <w:marLeft w:val="0"/>
              <w:marRight w:val="0"/>
              <w:marTop w:val="0"/>
              <w:marBottom w:val="0"/>
              <w:divBdr>
                <w:top w:val="none" w:sz="0" w:space="0" w:color="auto"/>
                <w:left w:val="none" w:sz="0" w:space="0" w:color="auto"/>
                <w:bottom w:val="none" w:sz="0" w:space="0" w:color="auto"/>
                <w:right w:val="none" w:sz="0" w:space="0" w:color="auto"/>
              </w:divBdr>
            </w:div>
          </w:divsChild>
        </w:div>
        <w:div w:id="1345552067">
          <w:marLeft w:val="148"/>
          <w:marRight w:val="14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profilaktika.tomsk.ru/wp-content/uploads/2014/11/diabet2.jpg"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hyperlink" Target="http://profilaktika.tomsk.ru/wp-content/uploads/2014/11/diabet_logot.gif" TargetMode="External"/><Relationship Id="rId12" Type="http://schemas.openxmlformats.org/officeDocument/2006/relationships/image" Target="media/image4.jpeg"/><Relationship Id="rId17" Type="http://schemas.openxmlformats.org/officeDocument/2006/relationships/hyperlink" Target="http://profilaktika.tomsk.ru/wp-content/uploads/2014/11/symptoms-of-diabetes.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profilaktika.tomsk.ru/wp-content/uploads/2014/11/fiz_nagruzka_diabet.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rofilaktika.tomsk.ru/wp-content/uploads/2014/11/diabet4.jpg" TargetMode="External"/><Relationship Id="rId5" Type="http://schemas.openxmlformats.org/officeDocument/2006/relationships/webSettings" Target="webSettings.xml"/><Relationship Id="rId15" Type="http://schemas.openxmlformats.org/officeDocument/2006/relationships/hyperlink" Target="http://profilaktika.tomsk.ru/wp-content/uploads/2014/11/diabet3.jp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profilaktika.tomsk.ru/wp-content/uploads/2014/11/diabet1.jpg"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1558</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dc:creator>
  <cp:lastModifiedBy>Пользователь</cp:lastModifiedBy>
  <cp:revision>5</cp:revision>
  <cp:lastPrinted>2019-11-11T15:11:00Z</cp:lastPrinted>
  <dcterms:created xsi:type="dcterms:W3CDTF">2019-11-10T15:09:00Z</dcterms:created>
  <dcterms:modified xsi:type="dcterms:W3CDTF">2019-11-13T05:46:00Z</dcterms:modified>
</cp:coreProperties>
</file>