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844B6">
        <w:rPr>
          <w:b/>
          <w:bCs/>
          <w:sz w:val="28"/>
          <w:szCs w:val="28"/>
        </w:rPr>
        <w:t>2</w:t>
      </w:r>
      <w:r w:rsidR="00EC0708">
        <w:rPr>
          <w:b/>
          <w:bCs/>
          <w:sz w:val="28"/>
          <w:szCs w:val="28"/>
        </w:rPr>
        <w:t>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EC0708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F844B6"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C0708">
        <w:t>бакалейной продукции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C0708">
        <w:t>154000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EC0708">
        <w:t>24</w:t>
      </w:r>
      <w:r w:rsidR="006468EC">
        <w:t>.0</w:t>
      </w:r>
      <w:r w:rsidR="00F844B6">
        <w:t>6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EC0708">
        <w:t>час. 30</w:t>
      </w:r>
      <w:bookmarkStart w:id="0" w:name="_GoBack"/>
      <w:bookmarkEnd w:id="0"/>
      <w:r w:rsidR="006468EC">
        <w:t>.</w:t>
      </w:r>
      <w:r w:rsidR="000449AD">
        <w:t>0</w:t>
      </w:r>
      <w:r w:rsidR="00F844B6">
        <w:t>6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EC0708">
        <w:rPr>
          <w:b/>
          <w:u w:val="single"/>
        </w:rPr>
        <w:t>01</w:t>
      </w:r>
      <w:r w:rsidRPr="00EC0708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EC0708">
        <w:rPr>
          <w:b/>
          <w:u w:val="single"/>
        </w:rPr>
        <w:t>7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C0708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2019-03-12T06:35:00Z</cp:lastPrinted>
  <dcterms:created xsi:type="dcterms:W3CDTF">2019-03-19T09:40:00Z</dcterms:created>
  <dcterms:modified xsi:type="dcterms:W3CDTF">2019-06-24T08:22:00Z</dcterms:modified>
</cp:coreProperties>
</file>