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10" w:rsidRPr="00A74B4D" w:rsidRDefault="006B6F10" w:rsidP="00291F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74B4D">
        <w:rPr>
          <w:rFonts w:ascii="Times New Roman" w:hAnsi="Times New Roman"/>
          <w:b/>
          <w:color w:val="000000"/>
          <w:sz w:val="24"/>
          <w:szCs w:val="24"/>
        </w:rPr>
        <w:t>Основные требования к качеству оказываемых услуг:</w:t>
      </w:r>
    </w:p>
    <w:p w:rsidR="00E06E52" w:rsidRPr="00291F3E" w:rsidRDefault="00E06E52" w:rsidP="00291F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color w:val="000000"/>
        </w:rPr>
      </w:pPr>
    </w:p>
    <w:p w:rsidR="0062574A" w:rsidRDefault="0062574A" w:rsidP="0062574A">
      <w:pPr>
        <w:spacing w:line="240" w:lineRule="auto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</w:t>
      </w:r>
      <w:r w:rsidR="008B5FCA" w:rsidRPr="00291F3E">
        <w:rPr>
          <w:rFonts w:ascii="Times New Roman" w:hAnsi="Times New Roman"/>
          <w:color w:val="000000"/>
        </w:rPr>
        <w:t>Все услуги по охранной деятельности должны осуществляться с Федеральным Законом №2487-1 от 11 марта 1992 года «О частной детективной и охранной деятельности в Российской Федерации»</w:t>
      </w:r>
      <w:r w:rsidR="00465C2E" w:rsidRPr="00291F3E">
        <w:rPr>
          <w:rFonts w:ascii="Times New Roman" w:hAnsi="Times New Roman"/>
          <w:color w:val="000000"/>
        </w:rPr>
        <w:t xml:space="preserve">; </w:t>
      </w:r>
    </w:p>
    <w:p w:rsidR="0062574A" w:rsidRPr="00291F3E" w:rsidRDefault="0062574A" w:rsidP="0062574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2</w:t>
      </w:r>
      <w:r w:rsidRPr="00291F3E">
        <w:rPr>
          <w:rFonts w:ascii="Times New Roman" w:hAnsi="Times New Roman"/>
        </w:rPr>
        <w:t xml:space="preserve">. Наличие лицензии на осуществление частной охранной деятельности, действующей на момент подачи заявки на участие в конкурсе (часть 1 статьи 11 Закона Российской Федерации  </w:t>
      </w:r>
      <w:r w:rsidRPr="00291F3E">
        <w:rPr>
          <w:rFonts w:ascii="Times New Roman" w:hAnsi="Times New Roman"/>
          <w:bCs/>
        </w:rPr>
        <w:t xml:space="preserve">от 11 марта </w:t>
      </w:r>
      <w:smartTag w:uri="urn:schemas-microsoft-com:office:smarttags" w:element="metricconverter">
        <w:smartTagPr>
          <w:attr w:name="ProductID" w:val="1992 г"/>
        </w:smartTagPr>
        <w:r w:rsidRPr="00291F3E">
          <w:rPr>
            <w:rFonts w:ascii="Times New Roman" w:hAnsi="Times New Roman"/>
            <w:bCs/>
          </w:rPr>
          <w:t>1992 г</w:t>
        </w:r>
      </w:smartTag>
      <w:r w:rsidRPr="00291F3E">
        <w:rPr>
          <w:rFonts w:ascii="Times New Roman" w:hAnsi="Times New Roman"/>
          <w:bCs/>
        </w:rPr>
        <w:t>. № 2487-1</w:t>
      </w:r>
      <w:r w:rsidRPr="00291F3E">
        <w:rPr>
          <w:rFonts w:ascii="Times New Roman" w:hAnsi="Times New Roman"/>
        </w:rPr>
        <w:t xml:space="preserve"> «О частной детективной и охранной деятельности в Российской Федерации», постановление </w:t>
      </w:r>
      <w:r w:rsidRPr="00291F3E">
        <w:rPr>
          <w:rFonts w:ascii="Times New Roman" w:hAnsi="Times New Roman"/>
          <w:b/>
          <w:bCs/>
        </w:rPr>
        <w:t xml:space="preserve"> </w:t>
      </w:r>
      <w:r w:rsidRPr="00291F3E">
        <w:rPr>
          <w:rFonts w:ascii="Times New Roman" w:hAnsi="Times New Roman"/>
          <w:bCs/>
        </w:rPr>
        <w:t xml:space="preserve">Правительства Российской Федерации от 23 июня </w:t>
      </w:r>
      <w:smartTag w:uri="urn:schemas-microsoft-com:office:smarttags" w:element="metricconverter">
        <w:smartTagPr>
          <w:attr w:name="ProductID" w:val="2011 г"/>
        </w:smartTagPr>
        <w:r w:rsidRPr="00291F3E">
          <w:rPr>
            <w:rFonts w:ascii="Times New Roman" w:hAnsi="Times New Roman"/>
            <w:bCs/>
          </w:rPr>
          <w:t>2011 г</w:t>
        </w:r>
      </w:smartTag>
      <w:r w:rsidRPr="00291F3E">
        <w:rPr>
          <w:rFonts w:ascii="Times New Roman" w:hAnsi="Times New Roman"/>
          <w:bCs/>
        </w:rPr>
        <w:t>. № 498 «О некоторых вопросах осуществления частной детективной (сыскной) и частной охранной деятельности»),</w:t>
      </w:r>
      <w:r w:rsidRPr="00291F3E">
        <w:rPr>
          <w:rFonts w:ascii="Times New Roman" w:hAnsi="Times New Roman"/>
        </w:rPr>
        <w:t xml:space="preserve"> с указанием разрешенных видов охранных услуг.</w:t>
      </w:r>
    </w:p>
    <w:p w:rsidR="008B5FCA" w:rsidRPr="0062574A" w:rsidRDefault="00E06E52" w:rsidP="0062574A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62574A">
        <w:rPr>
          <w:rFonts w:ascii="Times New Roman" w:hAnsi="Times New Roman"/>
        </w:rPr>
        <w:t>Наличие у поставщика уставного капитала, сформированного в соответствии с требованиями статьи 15.1 Закона Российской Федерации "О частной детективной и охранной деятельности в Российской Федерации", но  не менее  двухсот пятидесяти тысяч рублей</w:t>
      </w:r>
      <w:r w:rsidR="00465C2E" w:rsidRPr="0062574A">
        <w:rPr>
          <w:rFonts w:ascii="Times New Roman" w:hAnsi="Times New Roman"/>
          <w:i/>
        </w:rPr>
        <w:t>;</w:t>
      </w:r>
    </w:p>
    <w:p w:rsidR="008B5FCA" w:rsidRPr="00291F3E" w:rsidRDefault="008B5FCA" w:rsidP="00C9582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91F3E">
        <w:rPr>
          <w:rFonts w:ascii="Times New Roman" w:hAnsi="Times New Roman"/>
          <w:color w:val="000000"/>
        </w:rPr>
        <w:t>Опыт  работы в предоставлении ох</w:t>
      </w:r>
      <w:r w:rsidR="00C95823">
        <w:rPr>
          <w:rFonts w:ascii="Times New Roman" w:hAnsi="Times New Roman"/>
          <w:color w:val="000000"/>
        </w:rPr>
        <w:t xml:space="preserve">ранных услуг  </w:t>
      </w:r>
      <w:r w:rsidR="00960A26" w:rsidRPr="00291F3E">
        <w:rPr>
          <w:rFonts w:ascii="Times New Roman" w:hAnsi="Times New Roman"/>
          <w:color w:val="000000"/>
        </w:rPr>
        <w:t xml:space="preserve"> не  менее  пятнадцати</w:t>
      </w:r>
      <w:r w:rsidRPr="00291F3E">
        <w:rPr>
          <w:rFonts w:ascii="Times New Roman" w:hAnsi="Times New Roman"/>
          <w:color w:val="000000"/>
        </w:rPr>
        <w:t xml:space="preserve">  лет;</w:t>
      </w:r>
    </w:p>
    <w:p w:rsidR="00BE50DA" w:rsidRPr="00291F3E" w:rsidRDefault="00BE50DA" w:rsidP="00291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1489F" w:rsidRPr="00291F3E" w:rsidRDefault="00E1489F" w:rsidP="006257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91F3E">
        <w:rPr>
          <w:rFonts w:ascii="Times New Roman" w:hAnsi="Times New Roman"/>
          <w:color w:val="000000"/>
        </w:rPr>
        <w:t>Наличие у работников Исполнителя  удостоверений  охранника</w:t>
      </w:r>
      <w:r w:rsidRPr="00291F3E">
        <w:rPr>
          <w:rFonts w:ascii="Times New Roman" w:hAnsi="Times New Roman"/>
        </w:rPr>
        <w:t xml:space="preserve">   установленного образца, предусмотренные Законом Российской Федерации </w:t>
      </w:r>
      <w:r w:rsidRPr="00291F3E">
        <w:rPr>
          <w:rFonts w:ascii="Times New Roman" w:hAnsi="Times New Roman"/>
          <w:bCs/>
        </w:rPr>
        <w:t xml:space="preserve">от 11 марта </w:t>
      </w:r>
      <w:smartTag w:uri="urn:schemas-microsoft-com:office:smarttags" w:element="metricconverter">
        <w:smartTagPr>
          <w:attr w:name="ProductID" w:val="1992 г"/>
        </w:smartTagPr>
        <w:r w:rsidRPr="00291F3E">
          <w:rPr>
            <w:rFonts w:ascii="Times New Roman" w:hAnsi="Times New Roman"/>
            <w:bCs/>
          </w:rPr>
          <w:t>1992 г</w:t>
        </w:r>
      </w:smartTag>
      <w:r w:rsidRPr="00291F3E">
        <w:rPr>
          <w:rFonts w:ascii="Times New Roman" w:hAnsi="Times New Roman"/>
          <w:bCs/>
        </w:rPr>
        <w:t>. № 2487-1</w:t>
      </w:r>
      <w:r w:rsidRPr="00291F3E">
        <w:rPr>
          <w:rFonts w:ascii="Times New Roman" w:hAnsi="Times New Roman"/>
        </w:rPr>
        <w:t xml:space="preserve"> «О частной детективной и охранной деятельности в Российской Федерации», выданные в порядке, установленном нормативными правовыми актами Правительства Российской Федерации и МВД России</w:t>
      </w:r>
      <w:r w:rsidR="00DD4D66" w:rsidRPr="00291F3E">
        <w:rPr>
          <w:rFonts w:ascii="Times New Roman" w:hAnsi="Times New Roman"/>
        </w:rPr>
        <w:t>;</w:t>
      </w:r>
    </w:p>
    <w:p w:rsidR="0097541C" w:rsidRPr="00291F3E" w:rsidRDefault="0097541C" w:rsidP="00291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E50DA" w:rsidRPr="00291F3E" w:rsidRDefault="008B5FCA" w:rsidP="0062574A">
      <w:pPr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 w:rsidRPr="00291F3E">
        <w:rPr>
          <w:rFonts w:ascii="Times New Roman" w:hAnsi="Times New Roman"/>
        </w:rPr>
        <w:t xml:space="preserve">Наличие </w:t>
      </w:r>
      <w:bookmarkStart w:id="0" w:name="_GoBack"/>
      <w:bookmarkEnd w:id="0"/>
      <w:r w:rsidRPr="00291F3E">
        <w:rPr>
          <w:rFonts w:ascii="Times New Roman" w:hAnsi="Times New Roman"/>
        </w:rPr>
        <w:t xml:space="preserve"> у Исполнителя круглосуточной диспетчерской службы, имеющей  </w:t>
      </w:r>
      <w:r w:rsidR="00C15E79" w:rsidRPr="00291F3E">
        <w:rPr>
          <w:rFonts w:ascii="Times New Roman" w:hAnsi="Times New Roman"/>
        </w:rPr>
        <w:t>по</w:t>
      </w:r>
      <w:r w:rsidRPr="00291F3E">
        <w:rPr>
          <w:rFonts w:ascii="Times New Roman" w:hAnsi="Times New Roman"/>
        </w:rPr>
        <w:t>стоянную связь с объектами охран</w:t>
      </w:r>
      <w:r w:rsidR="00431759" w:rsidRPr="00291F3E">
        <w:rPr>
          <w:rFonts w:ascii="Times New Roman" w:hAnsi="Times New Roman"/>
        </w:rPr>
        <w:t>ы</w:t>
      </w:r>
      <w:r w:rsidRPr="00291F3E">
        <w:rPr>
          <w:rFonts w:ascii="Times New Roman" w:hAnsi="Times New Roman"/>
        </w:rPr>
        <w:t>;</w:t>
      </w:r>
    </w:p>
    <w:p w:rsidR="00BE50DA" w:rsidRPr="00291F3E" w:rsidRDefault="00BE50DA" w:rsidP="0062574A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291F3E">
        <w:rPr>
          <w:rFonts w:ascii="Times New Roman" w:hAnsi="Times New Roman"/>
          <w:color w:val="000000"/>
        </w:rPr>
        <w:t>Наличие  у Исполнителя  кадрового  и  бухгалтерского  подразделений;</w:t>
      </w:r>
    </w:p>
    <w:p w:rsidR="00C15E79" w:rsidRPr="00291F3E" w:rsidRDefault="00DD4D66" w:rsidP="0062574A">
      <w:pPr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 w:rsidRPr="00291F3E">
        <w:rPr>
          <w:rFonts w:ascii="Times New Roman" w:hAnsi="Times New Roman"/>
        </w:rPr>
        <w:t>Наличие у Исполнителя средств  радиосвязи и/или мобильной связи, обеспечивающие бесперебойную связь на территории и в помещениях объекта охраны между всеми работниками дежурной смены Исполнителя, диспетчерской службой и соответствующей дежурной частью территориального органа МВД России</w:t>
      </w:r>
      <w:r w:rsidR="00BE50DA" w:rsidRPr="00291F3E">
        <w:rPr>
          <w:rFonts w:ascii="Times New Roman" w:hAnsi="Times New Roman"/>
        </w:rPr>
        <w:t>, зарегистрированных в установленном порядке</w:t>
      </w:r>
      <w:r w:rsidRPr="00291F3E">
        <w:rPr>
          <w:rFonts w:ascii="Times New Roman" w:hAnsi="Times New Roman"/>
        </w:rPr>
        <w:t>;</w:t>
      </w:r>
    </w:p>
    <w:p w:rsidR="00C15E79" w:rsidRPr="00291F3E" w:rsidRDefault="00576FBE" w:rsidP="006257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91F3E">
        <w:rPr>
          <w:rFonts w:ascii="Times New Roman" w:hAnsi="Times New Roman"/>
        </w:rPr>
        <w:t>Наличие у Исполнителя разрешения на использование радиочастот или радиочастотных каналов (</w:t>
      </w:r>
      <w:r w:rsidR="00D552AE" w:rsidRPr="00291F3E">
        <w:rPr>
          <w:rFonts w:ascii="Times New Roman" w:hAnsi="Times New Roman"/>
        </w:rPr>
        <w:t>подтверждается копией разрешения на использование радиочастот, выданного уполномоченным органом</w:t>
      </w:r>
      <w:r w:rsidR="00960A26" w:rsidRPr="00291F3E">
        <w:rPr>
          <w:rFonts w:ascii="Times New Roman" w:hAnsi="Times New Roman"/>
        </w:rPr>
        <w:t>, договор</w:t>
      </w:r>
      <w:r w:rsidR="00465C2E" w:rsidRPr="00291F3E">
        <w:rPr>
          <w:rFonts w:ascii="Times New Roman" w:hAnsi="Times New Roman"/>
        </w:rPr>
        <w:t>);</w:t>
      </w:r>
    </w:p>
    <w:p w:rsidR="00BE50DA" w:rsidRPr="00291F3E" w:rsidRDefault="00BE50DA" w:rsidP="00291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15E79" w:rsidRPr="00291F3E" w:rsidRDefault="00465C2E" w:rsidP="006257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91F3E">
        <w:rPr>
          <w:rFonts w:ascii="Times New Roman" w:hAnsi="Times New Roman"/>
          <w:color w:val="000000"/>
        </w:rPr>
        <w:t xml:space="preserve">Наличие  у  Исполнителя  трудовых  ресурсов  для  выполнения  </w:t>
      </w:r>
      <w:r w:rsidR="00431759" w:rsidRPr="00291F3E">
        <w:rPr>
          <w:rFonts w:ascii="Times New Roman" w:hAnsi="Times New Roman"/>
          <w:color w:val="000000"/>
        </w:rPr>
        <w:t>государственного</w:t>
      </w:r>
      <w:r w:rsidRPr="00291F3E">
        <w:rPr>
          <w:rFonts w:ascii="Times New Roman" w:hAnsi="Times New Roman"/>
          <w:color w:val="000000"/>
        </w:rPr>
        <w:t xml:space="preserve">  контракта</w:t>
      </w:r>
      <w:r w:rsidR="00431759" w:rsidRPr="00291F3E">
        <w:rPr>
          <w:rFonts w:ascii="Times New Roman" w:hAnsi="Times New Roman"/>
          <w:color w:val="000000"/>
        </w:rPr>
        <w:t xml:space="preserve"> (подтверждается отчетностью о среднесписочной численности, заверенной налоговым органом)</w:t>
      </w:r>
      <w:r w:rsidRPr="00291F3E">
        <w:rPr>
          <w:rFonts w:ascii="Times New Roman" w:hAnsi="Times New Roman"/>
          <w:color w:val="000000"/>
        </w:rPr>
        <w:t xml:space="preserve">; </w:t>
      </w:r>
    </w:p>
    <w:p w:rsidR="00A674B6" w:rsidRPr="00291F3E" w:rsidRDefault="00A674B6" w:rsidP="00291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B5FCA" w:rsidRDefault="00431759" w:rsidP="00A74B4D">
      <w:pPr>
        <w:widowControl w:val="0"/>
        <w:numPr>
          <w:ilvl w:val="0"/>
          <w:numId w:val="7"/>
        </w:numPr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91F3E">
        <w:rPr>
          <w:rFonts w:ascii="Times New Roman" w:hAnsi="Times New Roman"/>
          <w:color w:val="000000"/>
        </w:rPr>
        <w:t xml:space="preserve"> </w:t>
      </w:r>
      <w:r w:rsidR="00A674B6" w:rsidRPr="00291F3E">
        <w:rPr>
          <w:rFonts w:ascii="Times New Roman" w:hAnsi="Times New Roman"/>
          <w:color w:val="000000"/>
        </w:rPr>
        <w:t>Наличие у сотрудников Исполнителя специально</w:t>
      </w:r>
      <w:r w:rsidR="0062574A">
        <w:rPr>
          <w:rFonts w:ascii="Times New Roman" w:hAnsi="Times New Roman"/>
          <w:color w:val="000000"/>
        </w:rPr>
        <w:t>й</w:t>
      </w:r>
      <w:r w:rsidR="00A674B6" w:rsidRPr="00291F3E">
        <w:rPr>
          <w:rFonts w:ascii="Times New Roman" w:hAnsi="Times New Roman"/>
          <w:color w:val="000000"/>
        </w:rPr>
        <w:t xml:space="preserve"> форменной одежды;</w:t>
      </w:r>
      <w:r w:rsidR="00C95823" w:rsidRPr="00C95823">
        <w:rPr>
          <w:rFonts w:ascii="Times New Roman" w:hAnsi="Times New Roman"/>
        </w:rPr>
        <w:t xml:space="preserve"> </w:t>
      </w:r>
      <w:r w:rsidR="00A74B4D">
        <w:rPr>
          <w:rFonts w:ascii="Times New Roman" w:hAnsi="Times New Roman"/>
        </w:rPr>
        <w:t>обеспечение</w:t>
      </w:r>
      <w:r w:rsidR="00C95823" w:rsidRPr="00291F3E">
        <w:rPr>
          <w:rFonts w:ascii="Times New Roman" w:hAnsi="Times New Roman"/>
        </w:rPr>
        <w:t xml:space="preserve"> соответствующими специальными средствами (дубинки, наручники,  и т.д.) и техническими средствами (рации, </w:t>
      </w:r>
      <w:proofErr w:type="spellStart"/>
      <w:r w:rsidR="00C95823" w:rsidRPr="00291F3E">
        <w:rPr>
          <w:rFonts w:ascii="Times New Roman" w:hAnsi="Times New Roman"/>
        </w:rPr>
        <w:t>металлодетекторы</w:t>
      </w:r>
      <w:proofErr w:type="spellEnd"/>
      <w:r w:rsidR="00C95823" w:rsidRPr="00291F3E">
        <w:rPr>
          <w:rFonts w:ascii="Times New Roman" w:hAnsi="Times New Roman"/>
        </w:rPr>
        <w:t>) в рамках установленных законодательством (</w:t>
      </w:r>
      <w:r w:rsidR="00A74B4D">
        <w:rPr>
          <w:rFonts w:ascii="Times New Roman" w:hAnsi="Times New Roman"/>
        </w:rPr>
        <w:t xml:space="preserve">подтвержденных </w:t>
      </w:r>
      <w:r w:rsidR="00C95823" w:rsidRPr="00291F3E">
        <w:rPr>
          <w:rFonts w:ascii="Times New Roman" w:hAnsi="Times New Roman"/>
        </w:rPr>
        <w:t xml:space="preserve"> копиями технических паспортов);</w:t>
      </w:r>
    </w:p>
    <w:p w:rsidR="00A74B4D" w:rsidRPr="00A74B4D" w:rsidRDefault="00A74B4D" w:rsidP="00A74B4D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674B6" w:rsidRPr="00291F3E" w:rsidRDefault="007A0B97" w:rsidP="0062574A">
      <w:pPr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 w:rsidRPr="00291F3E">
        <w:rPr>
          <w:rFonts w:ascii="Times New Roman" w:hAnsi="Times New Roman"/>
        </w:rPr>
        <w:t xml:space="preserve"> Наличие у Исполнителя группы быстрого реагир</w:t>
      </w:r>
      <w:r w:rsidRPr="00291F3E">
        <w:rPr>
          <w:rFonts w:ascii="Times New Roman" w:hAnsi="Times New Roman"/>
        </w:rPr>
        <w:t>о</w:t>
      </w:r>
      <w:r w:rsidRPr="00291F3E">
        <w:rPr>
          <w:rFonts w:ascii="Times New Roman" w:hAnsi="Times New Roman"/>
        </w:rPr>
        <w:t>вания через оперативного дежурного ЧОП,</w:t>
      </w:r>
      <w:r w:rsidRPr="00291F3E">
        <w:rPr>
          <w:rFonts w:ascii="Times New Roman" w:hAnsi="Times New Roman"/>
          <w:color w:val="000000"/>
        </w:rPr>
        <w:t xml:space="preserve">  для усиления дежурной смены при получении сигнала на пульт </w:t>
      </w:r>
      <w:r w:rsidR="00D552AE" w:rsidRPr="00291F3E">
        <w:rPr>
          <w:rFonts w:ascii="Times New Roman" w:hAnsi="Times New Roman"/>
          <w:color w:val="000000"/>
        </w:rPr>
        <w:t>диспетчерской службы</w:t>
      </w:r>
      <w:r w:rsidRPr="00291F3E">
        <w:rPr>
          <w:rFonts w:ascii="Times New Roman" w:hAnsi="Times New Roman"/>
          <w:color w:val="000000"/>
        </w:rPr>
        <w:t xml:space="preserve">, </w:t>
      </w:r>
      <w:r w:rsidR="00C95823">
        <w:rPr>
          <w:rFonts w:ascii="Times New Roman" w:hAnsi="Times New Roman"/>
          <w:color w:val="000000"/>
        </w:rPr>
        <w:t>(</w:t>
      </w:r>
      <w:r w:rsidRPr="00291F3E">
        <w:rPr>
          <w:rFonts w:ascii="Times New Roman" w:hAnsi="Times New Roman"/>
          <w:color w:val="000000"/>
        </w:rPr>
        <w:t>время прибытия оперативной группы не должно превышать 10 минут</w:t>
      </w:r>
      <w:r w:rsidR="00C95823">
        <w:rPr>
          <w:rFonts w:ascii="Times New Roman" w:hAnsi="Times New Roman"/>
          <w:color w:val="000000"/>
        </w:rPr>
        <w:t>)</w:t>
      </w:r>
      <w:r w:rsidR="00D552AE" w:rsidRPr="00291F3E">
        <w:rPr>
          <w:rFonts w:ascii="Times New Roman" w:hAnsi="Times New Roman"/>
          <w:color w:val="000000"/>
        </w:rPr>
        <w:t>;</w:t>
      </w:r>
    </w:p>
    <w:p w:rsidR="00C95823" w:rsidRDefault="00C95823" w:rsidP="00C95823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966C85" w:rsidRPr="00291F3E" w:rsidRDefault="0062574A" w:rsidP="0062574A">
      <w:pPr>
        <w:widowControl w:val="0"/>
        <w:numPr>
          <w:ilvl w:val="0"/>
          <w:numId w:val="7"/>
        </w:numPr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Наличие разрешения на хранение и использование оружия и патронов к нему действующего</w:t>
      </w:r>
      <w:r w:rsidR="0074442C" w:rsidRPr="00291F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на момент подачи заявки на участие  в конкурсе</w:t>
      </w:r>
      <w:r w:rsidR="003B0CC0">
        <w:rPr>
          <w:rFonts w:ascii="Times New Roman" w:hAnsi="Times New Roman"/>
        </w:rPr>
        <w:t xml:space="preserve"> (в соответствии со ст..4, ч.1 </w:t>
      </w:r>
      <w:proofErr w:type="spellStart"/>
      <w:r w:rsidR="003B0CC0">
        <w:rPr>
          <w:rFonts w:ascii="Times New Roman" w:hAnsi="Times New Roman"/>
        </w:rPr>
        <w:t>ст</w:t>
      </w:r>
      <w:proofErr w:type="spellEnd"/>
      <w:r w:rsidR="003B0CC0">
        <w:rPr>
          <w:rFonts w:ascii="Times New Roman" w:hAnsi="Times New Roman"/>
        </w:rPr>
        <w:t xml:space="preserve"> 22 Федерального закона от 13.12.1996 №150-ФЗ «Об оружии»</w:t>
      </w:r>
      <w:r w:rsidR="00C95823">
        <w:rPr>
          <w:rFonts w:ascii="Times New Roman" w:hAnsi="Times New Roman"/>
        </w:rPr>
        <w:t>, в соответствии с Пунктами</w:t>
      </w:r>
      <w:r w:rsidR="003B0CC0">
        <w:rPr>
          <w:rFonts w:ascii="Times New Roman" w:hAnsi="Times New Roman"/>
        </w:rPr>
        <w:t xml:space="preserve"> 54</w:t>
      </w:r>
      <w:r w:rsidR="00C95823">
        <w:rPr>
          <w:rFonts w:ascii="Times New Roman" w:hAnsi="Times New Roman"/>
        </w:rPr>
        <w:t>, 62 и 68 Правил оборота гражданского и служебного оружия и патронов к нему на территории РФ, УТВЕРЖДЕННЫХ Постановлением Правительства РФ от 21.07.1998г №814 « О мерах  по урегулированию оборота гражданского и служебного оружия и патронов к нему на территории РФ»).</w:t>
      </w:r>
    </w:p>
    <w:p w:rsidR="00966C85" w:rsidRPr="00291F3E" w:rsidRDefault="00966C85" w:rsidP="00291F3E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 CYR" w:hAnsi="Times New Roman CYR" w:cs="Times New Roman CYR"/>
        </w:rPr>
      </w:pPr>
    </w:p>
    <w:p w:rsidR="00BE50DA" w:rsidRPr="007D5A0B" w:rsidRDefault="00BE50DA" w:rsidP="00291F3E">
      <w:pPr>
        <w:spacing w:line="240" w:lineRule="auto"/>
        <w:ind w:firstLine="720"/>
        <w:jc w:val="both"/>
      </w:pPr>
    </w:p>
    <w:sectPr w:rsidR="00BE50DA" w:rsidRPr="007D5A0B" w:rsidSect="00A74B4D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B03F3A"/>
    <w:lvl w:ilvl="0">
      <w:numFmt w:val="bullet"/>
      <w:lvlText w:val="*"/>
      <w:lvlJc w:val="left"/>
    </w:lvl>
  </w:abstractNum>
  <w:abstractNum w:abstractNumId="1">
    <w:nsid w:val="12631941"/>
    <w:multiLevelType w:val="hybridMultilevel"/>
    <w:tmpl w:val="FD0A05D8"/>
    <w:lvl w:ilvl="0" w:tplc="A79A4B8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89F2799"/>
    <w:multiLevelType w:val="hybridMultilevel"/>
    <w:tmpl w:val="96A491D4"/>
    <w:lvl w:ilvl="0" w:tplc="A79A4B8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125161"/>
    <w:multiLevelType w:val="hybridMultilevel"/>
    <w:tmpl w:val="8C8EC7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81C19F8"/>
    <w:multiLevelType w:val="hybridMultilevel"/>
    <w:tmpl w:val="3C7A5E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408A9"/>
    <w:multiLevelType w:val="hybridMultilevel"/>
    <w:tmpl w:val="FAB81F66"/>
    <w:lvl w:ilvl="0" w:tplc="E06E5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4337FC"/>
    <w:multiLevelType w:val="hybridMultilevel"/>
    <w:tmpl w:val="D97270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  <w:lvlOverride w:ilvl="0">
      <w:lvl w:ilvl="0">
        <w:numFmt w:val="bullet"/>
        <w:lvlText w:val=""/>
        <w:legacy w:legacy="1" w:legacySpace="0" w:legacyIndent="139"/>
        <w:lvlJc w:val="left"/>
        <w:rPr>
          <w:rFonts w:ascii="Symbol" w:hAnsi="Symbol" w:hint="default"/>
        </w:rPr>
      </w:lvl>
    </w:lvlOverride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6B6F10"/>
    <w:rsid w:val="0008643A"/>
    <w:rsid w:val="000A5A37"/>
    <w:rsid w:val="001510A9"/>
    <w:rsid w:val="001A4E04"/>
    <w:rsid w:val="001B731D"/>
    <w:rsid w:val="001C6B78"/>
    <w:rsid w:val="001D3A36"/>
    <w:rsid w:val="001E25CA"/>
    <w:rsid w:val="001E6199"/>
    <w:rsid w:val="001F3B3B"/>
    <w:rsid w:val="002118DF"/>
    <w:rsid w:val="00291F3E"/>
    <w:rsid w:val="002B2868"/>
    <w:rsid w:val="002F2FE4"/>
    <w:rsid w:val="00377E57"/>
    <w:rsid w:val="00385852"/>
    <w:rsid w:val="00396EBF"/>
    <w:rsid w:val="003A7A74"/>
    <w:rsid w:val="003B0CC0"/>
    <w:rsid w:val="003B1861"/>
    <w:rsid w:val="003D4C8F"/>
    <w:rsid w:val="003F729B"/>
    <w:rsid w:val="003F7E63"/>
    <w:rsid w:val="00431759"/>
    <w:rsid w:val="00465C2E"/>
    <w:rsid w:val="0047021C"/>
    <w:rsid w:val="004A1E1F"/>
    <w:rsid w:val="00540128"/>
    <w:rsid w:val="00575CD8"/>
    <w:rsid w:val="00576FBE"/>
    <w:rsid w:val="005C4EB7"/>
    <w:rsid w:val="005D52EB"/>
    <w:rsid w:val="0062574A"/>
    <w:rsid w:val="0063421F"/>
    <w:rsid w:val="00690A2D"/>
    <w:rsid w:val="006974A7"/>
    <w:rsid w:val="006A0C84"/>
    <w:rsid w:val="006B6F10"/>
    <w:rsid w:val="006C3AEE"/>
    <w:rsid w:val="00717647"/>
    <w:rsid w:val="00721729"/>
    <w:rsid w:val="00740797"/>
    <w:rsid w:val="0074442C"/>
    <w:rsid w:val="007A0B97"/>
    <w:rsid w:val="007A0E22"/>
    <w:rsid w:val="007A6FA2"/>
    <w:rsid w:val="007A7CD3"/>
    <w:rsid w:val="008172F8"/>
    <w:rsid w:val="00827E9F"/>
    <w:rsid w:val="00831BB0"/>
    <w:rsid w:val="008B5FCA"/>
    <w:rsid w:val="008F3600"/>
    <w:rsid w:val="00910C9B"/>
    <w:rsid w:val="009129AE"/>
    <w:rsid w:val="00960A26"/>
    <w:rsid w:val="00966C85"/>
    <w:rsid w:val="0097541C"/>
    <w:rsid w:val="00A33099"/>
    <w:rsid w:val="00A638C2"/>
    <w:rsid w:val="00A63E96"/>
    <w:rsid w:val="00A674B6"/>
    <w:rsid w:val="00A70F56"/>
    <w:rsid w:val="00A74B4D"/>
    <w:rsid w:val="00A74D5A"/>
    <w:rsid w:val="00A87C44"/>
    <w:rsid w:val="00AE6B5C"/>
    <w:rsid w:val="00AF0DA8"/>
    <w:rsid w:val="00B148AD"/>
    <w:rsid w:val="00B2273E"/>
    <w:rsid w:val="00B33A5D"/>
    <w:rsid w:val="00B5052A"/>
    <w:rsid w:val="00B545C4"/>
    <w:rsid w:val="00B5509C"/>
    <w:rsid w:val="00B7597E"/>
    <w:rsid w:val="00B96A4E"/>
    <w:rsid w:val="00BE50DA"/>
    <w:rsid w:val="00C15E79"/>
    <w:rsid w:val="00C939E7"/>
    <w:rsid w:val="00C95823"/>
    <w:rsid w:val="00CB18D0"/>
    <w:rsid w:val="00CD47B0"/>
    <w:rsid w:val="00D03EBD"/>
    <w:rsid w:val="00D52395"/>
    <w:rsid w:val="00D552AE"/>
    <w:rsid w:val="00D578FE"/>
    <w:rsid w:val="00D9521E"/>
    <w:rsid w:val="00DD4D66"/>
    <w:rsid w:val="00E06E52"/>
    <w:rsid w:val="00E1489F"/>
    <w:rsid w:val="00E34EED"/>
    <w:rsid w:val="00E476C7"/>
    <w:rsid w:val="00EA648B"/>
    <w:rsid w:val="00EA7D15"/>
    <w:rsid w:val="00F00CDF"/>
    <w:rsid w:val="00F306A9"/>
    <w:rsid w:val="00F65424"/>
    <w:rsid w:val="00F8509D"/>
    <w:rsid w:val="00FA1099"/>
    <w:rsid w:val="00FE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F1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A74B4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18D8F-DDA8-4CB7-AFC8-61797ED5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UserUser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Елена Викторовна</cp:lastModifiedBy>
  <cp:revision>2</cp:revision>
  <cp:lastPrinted>2017-11-21T11:04:00Z</cp:lastPrinted>
  <dcterms:created xsi:type="dcterms:W3CDTF">2017-12-14T09:49:00Z</dcterms:created>
  <dcterms:modified xsi:type="dcterms:W3CDTF">2017-12-14T09:49:00Z</dcterms:modified>
</cp:coreProperties>
</file>