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6D5AF2">
        <w:rPr>
          <w:rFonts w:ascii="Times New Roman" w:hAnsi="Times New Roman" w:cs="Times New Roman"/>
          <w:sz w:val="36"/>
          <w:szCs w:val="36"/>
        </w:rPr>
        <w:t>ЛОТ №1   Перевязочные материалы.</w:t>
      </w:r>
    </w:p>
    <w:p w:rsidR="00FE4620" w:rsidRDefault="00FE4620">
      <w:pPr>
        <w:pStyle w:val="Standard"/>
        <w:jc w:val="center"/>
        <w:rPr>
          <w:sz w:val="40"/>
          <w:szCs w:val="40"/>
        </w:rPr>
      </w:pPr>
    </w:p>
    <w:p w:rsidR="00FE4620" w:rsidRDefault="00FE4620">
      <w:pPr>
        <w:pStyle w:val="Standard"/>
        <w:jc w:val="center"/>
        <w:rPr>
          <w:sz w:val="40"/>
          <w:szCs w:val="40"/>
        </w:rPr>
      </w:pPr>
    </w:p>
    <w:tbl>
      <w:tblPr>
        <w:tblW w:w="971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3"/>
        <w:gridCol w:w="3402"/>
        <w:gridCol w:w="1559"/>
        <w:gridCol w:w="2409"/>
      </w:tblGrid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 w:rsidR="00C143C3"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Медицинский гигроскопический 39 пл.   »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7х14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/с Гост 1172-93 ООО  «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БК 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»100%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лопок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0,250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гигроскапическая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н\с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Л/пласт.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 полимерной основе 2х500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03D2" w:rsidRPr="006D5AF2" w:rsidTr="004503D2"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Л/пласт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актерицидный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6х8 или 8х10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A911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Pr="006D5AF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6D5AF2">
        <w:rPr>
          <w:rFonts w:ascii="Times New Roman" w:hAnsi="Times New Roman" w:cs="Times New Roman"/>
          <w:sz w:val="36"/>
          <w:szCs w:val="36"/>
        </w:rPr>
        <w:lastRenderedPageBreak/>
        <w:t>ЛОТ №2    Шприцы и системы.</w:t>
      </w: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2268"/>
        <w:gridCol w:w="1560"/>
        <w:gridCol w:w="2409"/>
      </w:tblGrid>
      <w:tr w:rsidR="00C143C3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инфузионные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Medikal</w:t>
            </w:r>
            <w:proofErr w:type="spellEnd"/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С пласт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ипом, Германия 500/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SF-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Medikal</w:t>
            </w:r>
            <w:proofErr w:type="spellEnd"/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Германия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компонентный 20,0 800/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SF-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Medikal</w:t>
            </w:r>
            <w:proofErr w:type="spellEnd"/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х компонентный 10,0 1200 \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6D5A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Шприц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Medikal</w:t>
            </w:r>
            <w:proofErr w:type="spellEnd"/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х компонентный 5,0 1800\уп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Шприц</w:t>
            </w:r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SF-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Medikal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х компонентный 2,0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00\уп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Шприц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х компонентный 1</w:t>
            </w:r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Катетер для периферических вен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№18 «TROGE»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Катетер для периферических вен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«TROGE»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503D2" w:rsidRPr="006D5AF2" w:rsidTr="004503D2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Игла «бабочка» для периферических вен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«TROGE»</w:t>
            </w:r>
          </w:p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Фиолет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Pr="006D5AF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6D5AF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D5AF2">
        <w:rPr>
          <w:rFonts w:ascii="Times New Roman" w:hAnsi="Times New Roman" w:cs="Times New Roman"/>
          <w:sz w:val="28"/>
          <w:szCs w:val="28"/>
        </w:rPr>
        <w:tab/>
      </w:r>
      <w:r w:rsidRPr="006D5AF2">
        <w:rPr>
          <w:rFonts w:ascii="Times New Roman" w:hAnsi="Times New Roman" w:cs="Times New Roman"/>
          <w:sz w:val="36"/>
          <w:szCs w:val="36"/>
        </w:rPr>
        <w:t>ЛОТ  №3    Расходный материал.</w:t>
      </w:r>
    </w:p>
    <w:tbl>
      <w:tblPr>
        <w:tblW w:w="986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3"/>
        <w:gridCol w:w="3402"/>
        <w:gridCol w:w="1559"/>
        <w:gridCol w:w="2565"/>
      </w:tblGrid>
      <w:tr w:rsidR="00C143C3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4503D2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Катетер урологический женский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03D2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Апексмед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03D2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Катетер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Фолея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Апексмед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03D2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Зонд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назогастральный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с проводником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0073B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03D2" w:rsidRPr="006D5AF2" w:rsidTr="000073B5">
        <w:trPr>
          <w:trHeight w:val="76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Зонд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назогастральный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с проводником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0073B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4620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503D2" w:rsidRPr="006D5AF2" w:rsidRDefault="004503D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6D5AF2">
        <w:rPr>
          <w:rFonts w:ascii="Times New Roman" w:hAnsi="Times New Roman" w:cs="Times New Roman"/>
          <w:sz w:val="36"/>
          <w:szCs w:val="36"/>
        </w:rPr>
        <w:lastRenderedPageBreak/>
        <w:t>ЛОТ №4    ШОВНЫЙ материал.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2127"/>
        <w:gridCol w:w="1701"/>
        <w:gridCol w:w="2551"/>
      </w:tblGrid>
      <w:tr w:rsidR="00C143C3" w:rsidRPr="006D5AF2" w:rsidTr="004503D2">
        <w:trPr>
          <w:trHeight w:val="766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4503D2" w:rsidRPr="006D5AF2" w:rsidTr="004503D2">
        <w:trPr>
          <w:trHeight w:val="766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9289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Викрил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с иглой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E4620" w:rsidRPr="006D5AF2" w:rsidRDefault="00FE462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4503D2" w:rsidRDefault="004503D2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6D5AF2">
        <w:rPr>
          <w:rFonts w:ascii="Times New Roman" w:hAnsi="Times New Roman" w:cs="Times New Roman"/>
          <w:sz w:val="36"/>
          <w:szCs w:val="36"/>
        </w:rPr>
        <w:t>ЛОТ</w:t>
      </w:r>
      <w:r w:rsidR="006D5AF2" w:rsidRPr="006D5AF2">
        <w:rPr>
          <w:rFonts w:ascii="Times New Roman" w:hAnsi="Times New Roman" w:cs="Times New Roman"/>
          <w:sz w:val="36"/>
          <w:szCs w:val="36"/>
        </w:rPr>
        <w:t xml:space="preserve"> </w:t>
      </w:r>
      <w:r w:rsidRPr="006D5AF2">
        <w:rPr>
          <w:rFonts w:ascii="Times New Roman" w:hAnsi="Times New Roman" w:cs="Times New Roman"/>
          <w:sz w:val="36"/>
          <w:szCs w:val="36"/>
        </w:rPr>
        <w:t>№5   Перчатки.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2410"/>
        <w:gridCol w:w="1701"/>
        <w:gridCol w:w="2268"/>
      </w:tblGrid>
      <w:tr w:rsidR="00C143C3" w:rsidRPr="006D5AF2" w:rsidTr="000073B5">
        <w:trPr>
          <w:trHeight w:val="752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4503D2" w:rsidRPr="006D5AF2" w:rsidTr="000073B5">
        <w:trPr>
          <w:trHeight w:val="752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Медигрип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смотровые </w:t>
            </w: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нитриловые</w:t>
            </w:r>
            <w:proofErr w:type="spellEnd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4503D2" w:rsidRPr="006D5AF2" w:rsidTr="000073B5">
        <w:trPr>
          <w:trHeight w:val="752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  <w:p w:rsidR="004503D2" w:rsidRPr="006D5AF2" w:rsidRDefault="000D74CA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7" w:history="1">
              <w:r w:rsidR="004503D2" w:rsidRPr="006D5AF2">
                <w:rPr>
                  <w:rFonts w:ascii="Times New Roman" w:hAnsi="Times New Roman" w:cs="Times New Roman"/>
                  <w:b w:val="0"/>
                  <w:bCs w:val="0"/>
                  <w:color w:val="00000A"/>
                  <w:sz w:val="28"/>
                  <w:szCs w:val="28"/>
                  <w:lang w:val="en-US"/>
                </w:rPr>
                <w:t>MEDI-GRIP® Plus | Ansell Healthcare</w:t>
              </w:r>
            </w:hyperlink>
          </w:p>
          <w:p w:rsidR="004503D2" w:rsidRPr="006D5AF2" w:rsidRDefault="004503D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Медицинские хирургические стерильные; №7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503D2" w:rsidRPr="006D5AF2" w:rsidTr="000073B5">
        <w:trPr>
          <w:trHeight w:val="752"/>
        </w:trPr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       Перчатки                           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Медицинские хирургические стерильные; №8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D2" w:rsidRPr="006D5AF2" w:rsidRDefault="004503D2" w:rsidP="00C143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FE4620" w:rsidRPr="006D5AF2" w:rsidRDefault="00EE1D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D5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E2BC9" w:rsidRDefault="007E2BC9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FE4620" w:rsidRPr="00125096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125096">
        <w:rPr>
          <w:rFonts w:ascii="Times New Roman" w:hAnsi="Times New Roman" w:cs="Times New Roman"/>
          <w:sz w:val="36"/>
          <w:szCs w:val="36"/>
        </w:rPr>
        <w:lastRenderedPageBreak/>
        <w:t>ЛОТ №6 РЕНТГЕН ПЛЕНКА.</w:t>
      </w: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6"/>
        <w:gridCol w:w="1701"/>
        <w:gridCol w:w="2410"/>
        <w:gridCol w:w="2410"/>
      </w:tblGrid>
      <w:tr w:rsidR="00C143C3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 UPT 517 BL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Пленка </w:t>
            </w: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Retina</w:t>
            </w:r>
          </w:p>
          <w:p w:rsidR="000073B5" w:rsidRPr="006D5AF2" w:rsidRDefault="000073B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30х40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Пленка </w:t>
            </w: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Retina</w:t>
            </w:r>
          </w:p>
          <w:p w:rsidR="000073B5" w:rsidRPr="006D5AF2" w:rsidRDefault="000073B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24х30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Пленка </w:t>
            </w: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Retina</w:t>
            </w:r>
          </w:p>
          <w:p w:rsidR="000073B5" w:rsidRPr="006D5AF2" w:rsidRDefault="000073B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18х24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Пленка маммографическая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18х24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073B5" w:rsidRPr="006D5AF2" w:rsidRDefault="000073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P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D5AF2" w:rsidRDefault="006D5A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125096" w:rsidRDefault="00EE1DF0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125096">
        <w:rPr>
          <w:rFonts w:ascii="Times New Roman" w:hAnsi="Times New Roman" w:cs="Times New Roman"/>
          <w:sz w:val="36"/>
          <w:szCs w:val="36"/>
        </w:rPr>
        <w:lastRenderedPageBreak/>
        <w:t>ЛОТ №7 расходный материал для гинекологии.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6"/>
        <w:gridCol w:w="1843"/>
        <w:gridCol w:w="1701"/>
        <w:gridCol w:w="2693"/>
      </w:tblGrid>
      <w:tr w:rsidR="00C143C3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C3" w:rsidRPr="006D5AF2" w:rsidRDefault="00C143C3" w:rsidP="00E630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квартал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7E2BC9" w:rsidRDefault="000073B5" w:rsidP="001250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Стерильное белье для операционных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iCs/>
                <w:color w:val="6D6D6D"/>
                <w:sz w:val="28"/>
                <w:szCs w:val="28"/>
              </w:rPr>
              <w:t>КБО 14.1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073B5" w:rsidRPr="006D5AF2" w:rsidTr="000073B5">
        <w:trPr>
          <w:trHeight w:val="752"/>
        </w:trPr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 xml:space="preserve">улон гигиенический ламинированный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0,8мх200м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B5" w:rsidRPr="006D5AF2" w:rsidRDefault="000073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Pr="006D5AF2" w:rsidRDefault="00FE462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E4620" w:rsidRDefault="00FE4620">
      <w:pPr>
        <w:pStyle w:val="Standard"/>
        <w:jc w:val="center"/>
        <w:rPr>
          <w:sz w:val="40"/>
          <w:szCs w:val="40"/>
        </w:rPr>
      </w:pPr>
    </w:p>
    <w:p w:rsidR="00FE4620" w:rsidRDefault="00FE4620">
      <w:pPr>
        <w:pStyle w:val="Standard"/>
        <w:jc w:val="center"/>
        <w:rPr>
          <w:sz w:val="40"/>
          <w:szCs w:val="40"/>
        </w:rPr>
      </w:pPr>
    </w:p>
    <w:p w:rsidR="00FE4620" w:rsidRDefault="00FE4620">
      <w:pPr>
        <w:pStyle w:val="Standard"/>
        <w:jc w:val="center"/>
        <w:rPr>
          <w:sz w:val="40"/>
          <w:szCs w:val="40"/>
        </w:rPr>
      </w:pPr>
    </w:p>
    <w:p w:rsidR="00FE4620" w:rsidRDefault="00FE4620">
      <w:pPr>
        <w:pStyle w:val="Standard"/>
        <w:jc w:val="center"/>
      </w:pPr>
    </w:p>
    <w:sectPr w:rsidR="00FE4620" w:rsidSect="00D555E5">
      <w:footerReference w:type="default" r:id="rId8"/>
      <w:pgSz w:w="11906" w:h="16838"/>
      <w:pgMar w:top="1134" w:right="991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4C" w:rsidRDefault="00AB6E4C">
      <w:pPr>
        <w:spacing w:after="0" w:line="240" w:lineRule="auto"/>
      </w:pPr>
      <w:r>
        <w:separator/>
      </w:r>
    </w:p>
  </w:endnote>
  <w:endnote w:type="continuationSeparator" w:id="0">
    <w:p w:rsidR="00AB6E4C" w:rsidRDefault="00A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F0" w:rsidRDefault="00EE1DF0">
    <w:pPr>
      <w:pStyle w:val="a8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4C" w:rsidRDefault="00AB6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6E4C" w:rsidRDefault="00AB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5057"/>
    <w:multiLevelType w:val="multilevel"/>
    <w:tmpl w:val="C8A4CA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620"/>
    <w:rsid w:val="000073B5"/>
    <w:rsid w:val="000D74CA"/>
    <w:rsid w:val="00125096"/>
    <w:rsid w:val="002678F0"/>
    <w:rsid w:val="004503D2"/>
    <w:rsid w:val="006D5AF2"/>
    <w:rsid w:val="007E2BC9"/>
    <w:rsid w:val="008A7777"/>
    <w:rsid w:val="00922228"/>
    <w:rsid w:val="00AB6E4C"/>
    <w:rsid w:val="00BC1F4C"/>
    <w:rsid w:val="00C143C3"/>
    <w:rsid w:val="00CB59C9"/>
    <w:rsid w:val="00D555E5"/>
    <w:rsid w:val="00E3266A"/>
    <w:rsid w:val="00EE1DF0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5E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3">
    <w:name w:val="heading 3"/>
    <w:basedOn w:val="Standard"/>
    <w:next w:val="Textbody"/>
    <w:rsid w:val="00D55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rsid w:val="00D555E5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Standard"/>
    <w:next w:val="Textbody"/>
    <w:rsid w:val="00D55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5E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555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555E5"/>
    <w:pPr>
      <w:spacing w:after="120"/>
    </w:pPr>
  </w:style>
  <w:style w:type="paragraph" w:styleId="a3">
    <w:name w:val="List"/>
    <w:basedOn w:val="Textbody"/>
    <w:rsid w:val="00D555E5"/>
    <w:rPr>
      <w:rFonts w:cs="Arial"/>
    </w:rPr>
  </w:style>
  <w:style w:type="paragraph" w:styleId="a4">
    <w:name w:val="caption"/>
    <w:basedOn w:val="Standard"/>
    <w:rsid w:val="00D55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555E5"/>
    <w:pPr>
      <w:suppressLineNumbers/>
    </w:pPr>
    <w:rPr>
      <w:rFonts w:cs="Arial"/>
    </w:rPr>
  </w:style>
  <w:style w:type="paragraph" w:styleId="a5">
    <w:name w:val="Balloon Text"/>
    <w:basedOn w:val="Standard"/>
    <w:rsid w:val="00D555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endnote text"/>
    <w:basedOn w:val="Standard"/>
    <w:rsid w:val="00D555E5"/>
    <w:pPr>
      <w:spacing w:after="0" w:line="240" w:lineRule="auto"/>
    </w:pPr>
    <w:rPr>
      <w:sz w:val="20"/>
      <w:szCs w:val="20"/>
    </w:rPr>
  </w:style>
  <w:style w:type="paragraph" w:styleId="a7">
    <w:name w:val="header"/>
    <w:basedOn w:val="Standard"/>
    <w:rsid w:val="00D55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D55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Standard"/>
    <w:rsid w:val="00D555E5"/>
    <w:pPr>
      <w:ind w:left="720"/>
    </w:pPr>
  </w:style>
  <w:style w:type="character" w:customStyle="1" w:styleId="aa">
    <w:name w:val="Текст выноски Знак"/>
    <w:rsid w:val="00D555E5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  <w:rsid w:val="00D555E5"/>
    <w:rPr>
      <w:sz w:val="20"/>
      <w:szCs w:val="20"/>
    </w:rPr>
  </w:style>
  <w:style w:type="character" w:styleId="ac">
    <w:name w:val="endnote reference"/>
    <w:rsid w:val="00D555E5"/>
    <w:rPr>
      <w:position w:val="0"/>
      <w:vertAlign w:val="superscript"/>
    </w:rPr>
  </w:style>
  <w:style w:type="character" w:customStyle="1" w:styleId="ad">
    <w:name w:val="Верхний колонтитул Знак"/>
    <w:basedOn w:val="a0"/>
    <w:rsid w:val="00D555E5"/>
  </w:style>
  <w:style w:type="character" w:customStyle="1" w:styleId="ae">
    <w:name w:val="Нижний колонтитул Знак"/>
    <w:basedOn w:val="a0"/>
    <w:rsid w:val="00D555E5"/>
  </w:style>
  <w:style w:type="character" w:customStyle="1" w:styleId="40">
    <w:name w:val="Заголовок 4 Знак"/>
    <w:rsid w:val="00D55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rsid w:val="00D555E5"/>
    <w:rPr>
      <w:b/>
      <w:bCs/>
    </w:rPr>
  </w:style>
  <w:style w:type="character" w:customStyle="1" w:styleId="50">
    <w:name w:val="Заголовок 5 Знак"/>
    <w:rsid w:val="00D555E5"/>
    <w:rPr>
      <w:rFonts w:ascii="Cambria" w:hAnsi="Cambria" w:cs="F"/>
      <w:color w:val="243F60"/>
    </w:rPr>
  </w:style>
  <w:style w:type="character" w:customStyle="1" w:styleId="apple-converted-space">
    <w:name w:val="apple-converted-space"/>
    <w:basedOn w:val="a0"/>
    <w:rsid w:val="00D555E5"/>
  </w:style>
  <w:style w:type="character" w:customStyle="1" w:styleId="30">
    <w:name w:val="Заголовок 3 Знак"/>
    <w:rsid w:val="00D555E5"/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D555E5"/>
    <w:rPr>
      <w:color w:val="0000FF"/>
      <w:u w:val="single"/>
    </w:rPr>
  </w:style>
  <w:style w:type="numbering" w:customStyle="1" w:styleId="WWNum1">
    <w:name w:val="WWNum1"/>
    <w:basedOn w:val="a2"/>
    <w:rsid w:val="00D555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5&amp;cad=rja&amp;uact=8&amp;ved=0ahUKEwiJ8oDDuP_OAhWJ3SwKHZNbARoQFgg1MAQ&amp;url=http%3A%2F%2Fmedical.ansell.eu%2Fru%2Fproducts%2Fmedi-grip%25C2%25AE-plus&amp;usg=AFQjCNGSx6jIT6NARAG3JQKoNRTC8FpOfg&amp;bvm=bv.131783435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5&amp;cad=rja&amp;uact=8&amp;ved=0ahUKEwiJ8oDDuP_OAhWJ3SwKHZNbARoQFgg1MAQ&amp;url=http%3A%2F%2Fmedical.ansell.eu%2Fru%2Fproducts%2Fmedi-grip%25C2%25AE-plus&amp;usg=AFQjCNGSx6jIT6NARAG3JQKoNRTC8FpOfg&amp;bvm=bv.131783435,d.b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cp:lastModifiedBy>Елена Викторовна</cp:lastModifiedBy>
  <cp:revision>5</cp:revision>
  <cp:lastPrinted>2016-12-05T06:06:00Z</cp:lastPrinted>
  <dcterms:created xsi:type="dcterms:W3CDTF">2016-12-07T11:04:00Z</dcterms:created>
  <dcterms:modified xsi:type="dcterms:W3CDTF">2016-12-07T11:08:00Z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